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00A56" w14:textId="77777777" w:rsidR="00943CE4" w:rsidRPr="00EA7ED1" w:rsidRDefault="00943CE4">
      <w:pPr>
        <w:pBdr>
          <w:top w:val="nil"/>
          <w:left w:val="nil"/>
          <w:bottom w:val="nil"/>
          <w:right w:val="nil"/>
          <w:between w:val="nil"/>
        </w:pBdr>
        <w:ind w:left="142" w:right="140"/>
        <w:jc w:val="both"/>
        <w:rPr>
          <w:rFonts w:ascii="Arial" w:eastAsia="Times" w:hAnsi="Arial" w:cs="Arial"/>
          <w:color w:val="000000"/>
          <w:sz w:val="22"/>
          <w:szCs w:val="22"/>
        </w:rPr>
      </w:pPr>
    </w:p>
    <w:p w14:paraId="4BB41954" w14:textId="77777777" w:rsidR="006474B6" w:rsidRPr="00EA7ED1" w:rsidRDefault="006474B6">
      <w:pPr>
        <w:pBdr>
          <w:top w:val="nil"/>
          <w:left w:val="nil"/>
          <w:bottom w:val="nil"/>
          <w:right w:val="nil"/>
          <w:between w:val="nil"/>
        </w:pBdr>
        <w:ind w:left="142" w:right="140"/>
        <w:jc w:val="both"/>
        <w:rPr>
          <w:rFonts w:ascii="Arial" w:eastAsia="Times" w:hAnsi="Arial" w:cs="Arial"/>
          <w:color w:val="000000"/>
          <w:sz w:val="22"/>
          <w:szCs w:val="22"/>
        </w:rPr>
      </w:pPr>
    </w:p>
    <w:p w14:paraId="1F997410" w14:textId="77777777" w:rsidR="00943CE4" w:rsidRDefault="00C47EA3">
      <w:pPr>
        <w:widowControl w:val="0"/>
        <w:pBdr>
          <w:top w:val="nil"/>
          <w:left w:val="nil"/>
          <w:bottom w:val="nil"/>
          <w:right w:val="nil"/>
          <w:between w:val="nil"/>
        </w:pBdr>
        <w:jc w:val="center"/>
        <w:rPr>
          <w:rFonts w:ascii="Arial" w:eastAsia="Arial" w:hAnsi="Arial" w:cs="Arial"/>
          <w:color w:val="000000"/>
          <w:sz w:val="32"/>
          <w:szCs w:val="32"/>
        </w:rPr>
      </w:pPr>
      <w:r>
        <w:rPr>
          <w:rFonts w:ascii="Arial" w:eastAsia="Arial" w:hAnsi="Arial" w:cs="Arial"/>
          <w:b/>
          <w:color w:val="000000"/>
          <w:sz w:val="32"/>
          <w:szCs w:val="32"/>
        </w:rPr>
        <w:t>UNIVERSITÀ DEGLI STUDI DI CATANIA</w:t>
      </w:r>
    </w:p>
    <w:p w14:paraId="5D065617" w14:textId="77777777" w:rsidR="00943CE4" w:rsidRDefault="00943CE4">
      <w:pPr>
        <w:widowControl w:val="0"/>
        <w:pBdr>
          <w:top w:val="nil"/>
          <w:left w:val="nil"/>
          <w:bottom w:val="nil"/>
          <w:right w:val="nil"/>
          <w:between w:val="nil"/>
        </w:pBdr>
        <w:jc w:val="center"/>
        <w:rPr>
          <w:rFonts w:ascii="Arial" w:eastAsia="Arial" w:hAnsi="Arial" w:cs="Arial"/>
          <w:color w:val="000000"/>
          <w:sz w:val="22"/>
          <w:szCs w:val="22"/>
        </w:rPr>
      </w:pPr>
    </w:p>
    <w:p w14:paraId="572186BF" w14:textId="0A6D76D5" w:rsidR="00943CE4" w:rsidRDefault="009313C2">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 xml:space="preserve">BANDO PER IL CONFERIMENTO DI </w:t>
      </w:r>
      <w:r w:rsidR="00B62D70">
        <w:rPr>
          <w:rFonts w:ascii="Arial" w:eastAsia="Arial" w:hAnsi="Arial" w:cs="Arial"/>
          <w:b/>
          <w:color w:val="000000"/>
          <w:sz w:val="24"/>
          <w:szCs w:val="24"/>
        </w:rPr>
        <w:t>UNA</w:t>
      </w:r>
      <w:r w:rsidR="00C47EA3">
        <w:rPr>
          <w:rFonts w:ascii="Arial" w:eastAsia="Arial" w:hAnsi="Arial" w:cs="Arial"/>
          <w:b/>
          <w:color w:val="000000"/>
          <w:sz w:val="24"/>
          <w:szCs w:val="24"/>
        </w:rPr>
        <w:t xml:space="preserve"> BORS</w:t>
      </w:r>
      <w:r w:rsidR="00B62D70">
        <w:rPr>
          <w:rFonts w:ascii="Arial" w:eastAsia="Arial" w:hAnsi="Arial" w:cs="Arial"/>
          <w:b/>
          <w:color w:val="000000"/>
          <w:sz w:val="24"/>
          <w:szCs w:val="24"/>
        </w:rPr>
        <w:t>A</w:t>
      </w:r>
      <w:r w:rsidR="00C47EA3">
        <w:rPr>
          <w:rFonts w:ascii="Arial" w:eastAsia="Arial" w:hAnsi="Arial" w:cs="Arial"/>
          <w:b/>
          <w:color w:val="000000"/>
          <w:sz w:val="24"/>
          <w:szCs w:val="24"/>
        </w:rPr>
        <w:t xml:space="preserve"> DI STUDIO PER RICERCA DA SVOLGERSI PRESSO IL DIPARTIMENTO DI </w:t>
      </w:r>
      <w:r w:rsidR="00C47EA3">
        <w:rPr>
          <w:rFonts w:ascii="Arial" w:eastAsia="Arial" w:hAnsi="Arial" w:cs="Arial"/>
          <w:b/>
          <w:sz w:val="24"/>
          <w:szCs w:val="24"/>
        </w:rPr>
        <w:t>MATEMATICA</w:t>
      </w:r>
      <w:r w:rsidR="00C47EA3">
        <w:rPr>
          <w:rFonts w:ascii="Arial" w:eastAsia="Arial" w:hAnsi="Arial" w:cs="Arial"/>
          <w:b/>
          <w:color w:val="000000"/>
          <w:sz w:val="24"/>
          <w:szCs w:val="24"/>
        </w:rPr>
        <w:t xml:space="preserve"> E INFORMATICA</w:t>
      </w:r>
    </w:p>
    <w:p w14:paraId="3E7FE655" w14:textId="2944F614" w:rsidR="006474B6" w:rsidRDefault="006474B6">
      <w:pPr>
        <w:widowControl w:val="0"/>
        <w:pBdr>
          <w:top w:val="nil"/>
          <w:left w:val="nil"/>
          <w:bottom w:val="nil"/>
          <w:right w:val="nil"/>
          <w:between w:val="nil"/>
        </w:pBdr>
        <w:tabs>
          <w:tab w:val="left" w:pos="144"/>
        </w:tabs>
        <w:jc w:val="both"/>
        <w:rPr>
          <w:rFonts w:ascii="Arial" w:eastAsia="Arial" w:hAnsi="Arial" w:cs="Arial"/>
          <w:color w:val="000000"/>
          <w:sz w:val="22"/>
          <w:szCs w:val="22"/>
        </w:rPr>
      </w:pPr>
    </w:p>
    <w:p w14:paraId="654B953F" w14:textId="77777777" w:rsidR="00943CE4" w:rsidRDefault="00C47EA3">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b/>
          <w:color w:val="000000"/>
          <w:sz w:val="22"/>
          <w:szCs w:val="22"/>
        </w:rPr>
        <w:t>Art.</w:t>
      </w:r>
      <w:r w:rsidR="00F14DE8">
        <w:rPr>
          <w:rFonts w:ascii="Arial" w:eastAsia="Arial" w:hAnsi="Arial" w:cs="Arial"/>
          <w:b/>
          <w:color w:val="000000"/>
          <w:sz w:val="22"/>
          <w:szCs w:val="22"/>
        </w:rPr>
        <w:t xml:space="preserve"> </w:t>
      </w:r>
      <w:r>
        <w:rPr>
          <w:rFonts w:ascii="Arial" w:eastAsia="Arial" w:hAnsi="Arial" w:cs="Arial"/>
          <w:b/>
          <w:color w:val="000000"/>
          <w:sz w:val="22"/>
          <w:szCs w:val="22"/>
        </w:rPr>
        <w:t>1</w:t>
      </w:r>
    </w:p>
    <w:p w14:paraId="3F4448CA" w14:textId="77777777" w:rsidR="00664FEA" w:rsidRPr="00097106" w:rsidRDefault="00376813">
      <w:pPr>
        <w:pBdr>
          <w:top w:val="nil"/>
          <w:left w:val="nil"/>
          <w:bottom w:val="nil"/>
          <w:right w:val="nil"/>
          <w:between w:val="nil"/>
        </w:pBdr>
        <w:jc w:val="both"/>
        <w:rPr>
          <w:rFonts w:ascii="Arial" w:eastAsia="Arial" w:hAnsi="Arial" w:cs="Arial"/>
          <w:sz w:val="22"/>
          <w:szCs w:val="22"/>
        </w:rPr>
      </w:pPr>
      <w:r w:rsidRPr="00097106">
        <w:rPr>
          <w:rFonts w:ascii="Arial" w:eastAsia="Arial" w:hAnsi="Arial" w:cs="Arial"/>
          <w:sz w:val="22"/>
          <w:szCs w:val="22"/>
        </w:rPr>
        <w:t>L’Università degli S</w:t>
      </w:r>
      <w:r w:rsidR="00C47EA3" w:rsidRPr="00097106">
        <w:rPr>
          <w:rFonts w:ascii="Arial" w:eastAsia="Arial" w:hAnsi="Arial" w:cs="Arial"/>
          <w:sz w:val="22"/>
          <w:szCs w:val="22"/>
        </w:rPr>
        <w:t xml:space="preserve">tudi di Catania bandisce un concorso, per titoli, per il conferimento di </w:t>
      </w:r>
      <w:r w:rsidR="00AF4137" w:rsidRPr="00097106">
        <w:rPr>
          <w:rFonts w:ascii="Arial" w:eastAsia="Arial" w:hAnsi="Arial" w:cs="Arial"/>
          <w:sz w:val="22"/>
          <w:szCs w:val="22"/>
        </w:rPr>
        <w:t>una</w:t>
      </w:r>
      <w:r w:rsidR="00204CF0" w:rsidRPr="00097106">
        <w:rPr>
          <w:rFonts w:ascii="Arial" w:eastAsia="Arial" w:hAnsi="Arial" w:cs="Arial"/>
          <w:sz w:val="22"/>
          <w:szCs w:val="22"/>
        </w:rPr>
        <w:t xml:space="preserve"> </w:t>
      </w:r>
      <w:r w:rsidR="00C47EA3" w:rsidRPr="00097106">
        <w:rPr>
          <w:rFonts w:ascii="Arial" w:eastAsia="Arial" w:hAnsi="Arial" w:cs="Arial"/>
          <w:sz w:val="22"/>
          <w:szCs w:val="22"/>
        </w:rPr>
        <w:t>bors</w:t>
      </w:r>
      <w:r w:rsidR="00AF4137" w:rsidRPr="00097106">
        <w:rPr>
          <w:rFonts w:ascii="Arial" w:eastAsia="Arial" w:hAnsi="Arial" w:cs="Arial"/>
          <w:sz w:val="22"/>
          <w:szCs w:val="22"/>
        </w:rPr>
        <w:t xml:space="preserve">a </w:t>
      </w:r>
      <w:r w:rsidR="00C47EA3" w:rsidRPr="00097106">
        <w:rPr>
          <w:rFonts w:ascii="Arial" w:eastAsia="Arial" w:hAnsi="Arial" w:cs="Arial"/>
          <w:sz w:val="22"/>
          <w:szCs w:val="22"/>
        </w:rPr>
        <w:t xml:space="preserve">di </w:t>
      </w:r>
      <w:r w:rsidR="00BD0D20" w:rsidRPr="00097106">
        <w:rPr>
          <w:rFonts w:ascii="Arial" w:eastAsia="Arial" w:hAnsi="Arial" w:cs="Arial"/>
          <w:sz w:val="22"/>
          <w:szCs w:val="22"/>
        </w:rPr>
        <w:t>S</w:t>
      </w:r>
      <w:r w:rsidR="00C47EA3" w:rsidRPr="00097106">
        <w:rPr>
          <w:rFonts w:ascii="Arial" w:eastAsia="Arial" w:hAnsi="Arial" w:cs="Arial"/>
          <w:sz w:val="22"/>
          <w:szCs w:val="22"/>
        </w:rPr>
        <w:t>tudio della durata di</w:t>
      </w:r>
      <w:r w:rsidR="00F22958" w:rsidRPr="00097106">
        <w:rPr>
          <w:rFonts w:ascii="Arial" w:eastAsia="Arial" w:hAnsi="Arial" w:cs="Arial"/>
          <w:sz w:val="22"/>
          <w:szCs w:val="22"/>
        </w:rPr>
        <w:t xml:space="preserve"> </w:t>
      </w:r>
      <w:sdt>
        <w:sdtPr>
          <w:rPr>
            <w:rFonts w:ascii="Arial" w:eastAsia="Arial" w:hAnsi="Arial" w:cs="Arial"/>
            <w:sz w:val="22"/>
            <w:szCs w:val="22"/>
          </w:rPr>
          <w:id w:val="-1271694407"/>
          <w:placeholder>
            <w:docPart w:val="DefaultPlaceholder_-1854013440"/>
          </w:placeholder>
          <w:text/>
        </w:sdtPr>
        <w:sdtEndPr/>
        <w:sdtContent>
          <w:r w:rsidR="00664FEA" w:rsidRPr="00097106">
            <w:rPr>
              <w:rFonts w:ascii="Arial" w:eastAsia="Arial" w:hAnsi="Arial" w:cs="Arial"/>
              <w:sz w:val="22"/>
              <w:szCs w:val="22"/>
            </w:rPr>
            <w:t>xx</w:t>
          </w:r>
        </w:sdtContent>
      </w:sdt>
      <w:r w:rsidR="00204CF0" w:rsidRPr="00097106">
        <w:rPr>
          <w:rFonts w:ascii="Arial" w:eastAsia="Arial" w:hAnsi="Arial" w:cs="Arial"/>
          <w:sz w:val="22"/>
          <w:szCs w:val="22"/>
        </w:rPr>
        <w:t xml:space="preserve"> </w:t>
      </w:r>
      <w:r w:rsidR="00DA2D2E" w:rsidRPr="00097106">
        <w:rPr>
          <w:rFonts w:ascii="Arial" w:eastAsia="Arial" w:hAnsi="Arial" w:cs="Arial"/>
          <w:sz w:val="22"/>
          <w:szCs w:val="22"/>
        </w:rPr>
        <w:t>m</w:t>
      </w:r>
      <w:r w:rsidR="00C47EA3" w:rsidRPr="00097106">
        <w:rPr>
          <w:rFonts w:ascii="Arial" w:eastAsia="Arial" w:hAnsi="Arial" w:cs="Arial"/>
          <w:sz w:val="22"/>
          <w:szCs w:val="22"/>
        </w:rPr>
        <w:t>esi</w:t>
      </w:r>
      <w:r w:rsidR="006474B6" w:rsidRPr="00097106">
        <w:rPr>
          <w:rFonts w:ascii="Arial" w:eastAsia="Arial" w:hAnsi="Arial" w:cs="Arial"/>
          <w:sz w:val="22"/>
          <w:szCs w:val="22"/>
        </w:rPr>
        <w:t xml:space="preserve"> e</w:t>
      </w:r>
      <w:r w:rsidR="00F22958" w:rsidRPr="00097106">
        <w:rPr>
          <w:rFonts w:ascii="Arial" w:eastAsia="Arial" w:hAnsi="Arial" w:cs="Arial"/>
          <w:sz w:val="22"/>
          <w:szCs w:val="22"/>
        </w:rPr>
        <w:t xml:space="preserve"> dell’importo di e</w:t>
      </w:r>
      <w:r w:rsidR="00204CF0" w:rsidRPr="00097106">
        <w:rPr>
          <w:rFonts w:ascii="Arial" w:eastAsia="Arial" w:hAnsi="Arial" w:cs="Arial"/>
          <w:sz w:val="22"/>
          <w:szCs w:val="22"/>
        </w:rPr>
        <w:t xml:space="preserve">uro </w:t>
      </w:r>
      <w:sdt>
        <w:sdtPr>
          <w:rPr>
            <w:rFonts w:ascii="Arial" w:eastAsia="Arial" w:hAnsi="Arial" w:cs="Arial"/>
            <w:sz w:val="22"/>
            <w:szCs w:val="22"/>
          </w:rPr>
          <w:id w:val="-951714490"/>
          <w:placeholder>
            <w:docPart w:val="DefaultPlaceholder_-1854013440"/>
          </w:placeholder>
          <w:text/>
        </w:sdtPr>
        <w:sdtEndPr/>
        <w:sdtContent>
          <w:r w:rsidR="00664FEA" w:rsidRPr="00097106">
            <w:rPr>
              <w:rFonts w:ascii="Arial" w:eastAsia="Arial" w:hAnsi="Arial" w:cs="Arial"/>
              <w:sz w:val="22"/>
              <w:szCs w:val="22"/>
            </w:rPr>
            <w:t>0</w:t>
          </w:r>
          <w:r w:rsidR="007A711E" w:rsidRPr="00097106">
            <w:rPr>
              <w:rFonts w:ascii="Arial" w:eastAsia="Arial" w:hAnsi="Arial" w:cs="Arial"/>
              <w:sz w:val="22"/>
              <w:szCs w:val="22"/>
            </w:rPr>
            <w:t>.000,00</w:t>
          </w:r>
        </w:sdtContent>
      </w:sdt>
      <w:r w:rsidR="00F22958" w:rsidRPr="00097106">
        <w:rPr>
          <w:rFonts w:ascii="Arial" w:eastAsia="Arial" w:hAnsi="Arial" w:cs="Arial"/>
          <w:sz w:val="22"/>
          <w:szCs w:val="22"/>
        </w:rPr>
        <w:t xml:space="preserve"> (e</w:t>
      </w:r>
      <w:r w:rsidR="001E2BFB" w:rsidRPr="00097106">
        <w:rPr>
          <w:rFonts w:ascii="Arial" w:eastAsia="Arial" w:hAnsi="Arial" w:cs="Arial"/>
          <w:sz w:val="22"/>
          <w:szCs w:val="22"/>
        </w:rPr>
        <w:t xml:space="preserve">uro </w:t>
      </w:r>
      <w:sdt>
        <w:sdtPr>
          <w:rPr>
            <w:rFonts w:ascii="Arial" w:eastAsia="Arial" w:hAnsi="Arial" w:cs="Arial"/>
            <w:sz w:val="22"/>
            <w:szCs w:val="22"/>
          </w:rPr>
          <w:id w:val="-1867280524"/>
          <w:placeholder>
            <w:docPart w:val="DefaultPlaceholder_-1854013440"/>
          </w:placeholder>
          <w:text/>
        </w:sdtPr>
        <w:sdtEndPr/>
        <w:sdtContent>
          <w:proofErr w:type="spellStart"/>
          <w:r w:rsidR="00664FEA" w:rsidRPr="00097106">
            <w:rPr>
              <w:rFonts w:ascii="Arial" w:eastAsia="Arial" w:hAnsi="Arial" w:cs="Arial"/>
              <w:sz w:val="22"/>
              <w:szCs w:val="22"/>
            </w:rPr>
            <w:t>xxx</w:t>
          </w:r>
          <w:r w:rsidR="0005564C" w:rsidRPr="00097106">
            <w:rPr>
              <w:rFonts w:ascii="Arial" w:eastAsia="Arial" w:hAnsi="Arial" w:cs="Arial"/>
              <w:sz w:val="22"/>
              <w:szCs w:val="22"/>
            </w:rPr>
            <w:t>mila</w:t>
          </w:r>
          <w:proofErr w:type="spellEnd"/>
          <w:r w:rsidR="001E2BFB" w:rsidRPr="00097106">
            <w:rPr>
              <w:rFonts w:ascii="Arial" w:eastAsia="Arial" w:hAnsi="Arial" w:cs="Arial"/>
              <w:sz w:val="22"/>
              <w:szCs w:val="22"/>
            </w:rPr>
            <w:t>/00</w:t>
          </w:r>
        </w:sdtContent>
      </w:sdt>
      <w:r w:rsidR="001E2BFB" w:rsidRPr="00097106">
        <w:rPr>
          <w:rFonts w:ascii="Arial" w:eastAsia="Arial" w:hAnsi="Arial" w:cs="Arial"/>
          <w:sz w:val="22"/>
          <w:szCs w:val="22"/>
        </w:rPr>
        <w:t>)</w:t>
      </w:r>
      <w:r w:rsidR="00C47EA3" w:rsidRPr="00097106">
        <w:rPr>
          <w:rFonts w:ascii="Arial" w:eastAsia="Arial" w:hAnsi="Arial" w:cs="Arial"/>
          <w:sz w:val="22"/>
          <w:szCs w:val="22"/>
        </w:rPr>
        <w:t xml:space="preserve">, per studenti dell’Università degli Studi di Catania iscritti al corso di laurea magistrale in </w:t>
      </w:r>
      <w:sdt>
        <w:sdtPr>
          <w:rPr>
            <w:rFonts w:ascii="Arial" w:eastAsia="Arial" w:hAnsi="Arial" w:cs="Arial"/>
            <w:sz w:val="22"/>
            <w:szCs w:val="22"/>
          </w:rPr>
          <w:id w:val="-1615210830"/>
          <w:placeholder>
            <w:docPart w:val="DefaultPlaceholder_-1854013440"/>
          </w:placeholder>
          <w:text/>
        </w:sdtPr>
        <w:sdtEndPr/>
        <w:sdtContent>
          <w:proofErr w:type="spellStart"/>
          <w:r w:rsidR="00664FEA" w:rsidRPr="00097106">
            <w:rPr>
              <w:rFonts w:ascii="Arial" w:eastAsia="Arial" w:hAnsi="Arial" w:cs="Arial"/>
              <w:sz w:val="22"/>
              <w:szCs w:val="22"/>
            </w:rPr>
            <w:t>xxxxxx</w:t>
          </w:r>
          <w:proofErr w:type="spellEnd"/>
        </w:sdtContent>
      </w:sdt>
      <w:r w:rsidR="00C47EA3" w:rsidRPr="00097106">
        <w:rPr>
          <w:rFonts w:ascii="Arial" w:eastAsia="Arial" w:hAnsi="Arial" w:cs="Arial"/>
          <w:sz w:val="22"/>
          <w:szCs w:val="22"/>
        </w:rPr>
        <w:t xml:space="preserve"> </w:t>
      </w:r>
      <w:r w:rsidR="00EF7683" w:rsidRPr="00097106">
        <w:rPr>
          <w:rFonts w:ascii="Arial" w:eastAsia="Arial" w:hAnsi="Arial" w:cs="Arial"/>
          <w:sz w:val="22"/>
          <w:szCs w:val="22"/>
        </w:rPr>
        <w:t>(</w:t>
      </w:r>
      <w:sdt>
        <w:sdtPr>
          <w:rPr>
            <w:rFonts w:ascii="Arial" w:eastAsia="Arial" w:hAnsi="Arial" w:cs="Arial"/>
            <w:sz w:val="22"/>
            <w:szCs w:val="22"/>
          </w:rPr>
          <w:id w:val="1565446926"/>
          <w:placeholder>
            <w:docPart w:val="DefaultPlaceholder_-1854013440"/>
          </w:placeholder>
          <w:text/>
        </w:sdtPr>
        <w:sdtEndPr/>
        <w:sdtContent>
          <w:proofErr w:type="spellStart"/>
          <w:r w:rsidR="00664FEA" w:rsidRPr="00097106">
            <w:rPr>
              <w:rFonts w:ascii="Arial" w:eastAsia="Arial" w:hAnsi="Arial" w:cs="Arial"/>
              <w:sz w:val="22"/>
              <w:szCs w:val="22"/>
            </w:rPr>
            <w:t>Lxx</w:t>
          </w:r>
          <w:proofErr w:type="spellEnd"/>
        </w:sdtContent>
      </w:sdt>
      <w:r w:rsidR="00BF27CB" w:rsidRPr="00097106">
        <w:rPr>
          <w:rFonts w:ascii="Arial" w:eastAsia="Arial" w:hAnsi="Arial" w:cs="Arial"/>
          <w:sz w:val="22"/>
          <w:szCs w:val="22"/>
        </w:rPr>
        <w:t xml:space="preserve">) </w:t>
      </w:r>
      <w:r w:rsidR="00C47EA3" w:rsidRPr="00097106">
        <w:rPr>
          <w:rFonts w:ascii="Arial" w:eastAsia="Arial" w:hAnsi="Arial" w:cs="Arial"/>
          <w:sz w:val="22"/>
          <w:szCs w:val="22"/>
        </w:rPr>
        <w:t xml:space="preserve">interessati a partecipare all’attività, in corso di svolgimento, relativa </w:t>
      </w:r>
      <w:r w:rsidR="00204CF0" w:rsidRPr="00097106">
        <w:rPr>
          <w:rFonts w:ascii="Arial" w:eastAsia="Arial" w:hAnsi="Arial" w:cs="Arial"/>
          <w:sz w:val="22"/>
          <w:szCs w:val="22"/>
        </w:rPr>
        <w:t>al progetto</w:t>
      </w:r>
      <w:r w:rsidR="00E529B1" w:rsidRPr="00097106">
        <w:rPr>
          <w:rFonts w:ascii="Arial" w:eastAsia="Arial" w:hAnsi="Arial" w:cs="Arial"/>
          <w:sz w:val="21"/>
          <w:szCs w:val="21"/>
        </w:rPr>
        <w:t xml:space="preserve"> </w:t>
      </w:r>
      <w:r w:rsidR="00E529B1" w:rsidRPr="00097106">
        <w:rPr>
          <w:rFonts w:ascii="Arial" w:hAnsi="Arial" w:cs="Arial"/>
          <w:sz w:val="22"/>
          <w:szCs w:val="22"/>
          <w:shd w:val="clear" w:color="auto" w:fill="FFFFFF"/>
        </w:rPr>
        <w:t>“</w:t>
      </w:r>
      <w:sdt>
        <w:sdtPr>
          <w:rPr>
            <w:rFonts w:ascii="Arial" w:hAnsi="Arial" w:cs="Arial"/>
            <w:sz w:val="22"/>
            <w:szCs w:val="22"/>
            <w:shd w:val="clear" w:color="auto" w:fill="FFFFFF"/>
          </w:rPr>
          <w:id w:val="2094266157"/>
          <w:placeholder>
            <w:docPart w:val="DefaultPlaceholder_-1854013440"/>
          </w:placeholder>
          <w:text/>
        </w:sdtPr>
        <w:sdtEndPr/>
        <w:sdtContent>
          <w:proofErr w:type="spellStart"/>
          <w:r w:rsidR="00664FEA" w:rsidRPr="00097106">
            <w:rPr>
              <w:rFonts w:ascii="Arial" w:hAnsi="Arial" w:cs="Arial"/>
              <w:sz w:val="22"/>
              <w:szCs w:val="22"/>
              <w:shd w:val="clear" w:color="auto" w:fill="FFFFFF"/>
            </w:rPr>
            <w:t>xxxxxxxxxxxxxxxx</w:t>
          </w:r>
          <w:proofErr w:type="spellEnd"/>
        </w:sdtContent>
      </w:sdt>
      <w:r w:rsidR="00E529B1" w:rsidRPr="00097106">
        <w:rPr>
          <w:rFonts w:ascii="Arial" w:hAnsi="Arial" w:cs="Arial"/>
          <w:sz w:val="22"/>
          <w:szCs w:val="22"/>
          <w:shd w:val="clear" w:color="auto" w:fill="FFFFFF"/>
        </w:rPr>
        <w:t xml:space="preserve">” </w:t>
      </w:r>
    </w:p>
    <w:p w14:paraId="1FA98C8C" w14:textId="412FEB58" w:rsidR="00943CE4" w:rsidRPr="00097106" w:rsidRDefault="00E529B1">
      <w:pPr>
        <w:pBdr>
          <w:top w:val="nil"/>
          <w:left w:val="nil"/>
          <w:bottom w:val="nil"/>
          <w:right w:val="nil"/>
          <w:between w:val="nil"/>
        </w:pBdr>
        <w:jc w:val="both"/>
        <w:rPr>
          <w:rFonts w:ascii="Arial" w:eastAsia="Arial" w:hAnsi="Arial" w:cs="Arial"/>
          <w:sz w:val="22"/>
          <w:szCs w:val="22"/>
        </w:rPr>
      </w:pPr>
      <w:r w:rsidRPr="00097106">
        <w:rPr>
          <w:rFonts w:ascii="Arial" w:eastAsia="Arial" w:hAnsi="Arial" w:cs="Arial"/>
          <w:sz w:val="21"/>
          <w:szCs w:val="21"/>
        </w:rPr>
        <w:t xml:space="preserve"> </w:t>
      </w:r>
      <w:r w:rsidRPr="00097106">
        <w:rPr>
          <w:rFonts w:ascii="Arial" w:eastAsia="Arial" w:hAnsi="Arial" w:cs="Arial"/>
          <w:sz w:val="22"/>
          <w:szCs w:val="22"/>
        </w:rPr>
        <w:t xml:space="preserve">S.S.D. </w:t>
      </w:r>
      <w:sdt>
        <w:sdtPr>
          <w:rPr>
            <w:rFonts w:ascii="Arial" w:eastAsia="Arial" w:hAnsi="Arial" w:cs="Arial"/>
            <w:sz w:val="22"/>
            <w:szCs w:val="22"/>
          </w:rPr>
          <w:id w:val="1221172778"/>
          <w:placeholder>
            <w:docPart w:val="DefaultPlaceholder_-1854013440"/>
          </w:placeholder>
          <w:text/>
        </w:sdtPr>
        <w:sdtEndPr/>
        <w:sdtContent>
          <w:r w:rsidR="00664FEA" w:rsidRPr="00097106">
            <w:rPr>
              <w:rFonts w:ascii="Arial" w:eastAsia="Arial" w:hAnsi="Arial" w:cs="Arial"/>
              <w:sz w:val="22"/>
              <w:szCs w:val="22"/>
            </w:rPr>
            <w:t>XXX/xx</w:t>
          </w:r>
        </w:sdtContent>
      </w:sdt>
      <w:r w:rsidRPr="00097106">
        <w:rPr>
          <w:rFonts w:ascii="Arial" w:eastAsia="Arial" w:hAnsi="Arial" w:cs="Arial"/>
          <w:sz w:val="22"/>
          <w:szCs w:val="22"/>
        </w:rPr>
        <w:t xml:space="preserve"> – presso il Dipartimento di Matematica e Informatica, </w:t>
      </w:r>
      <w:r w:rsidR="00C47EA3" w:rsidRPr="00097106">
        <w:rPr>
          <w:rFonts w:ascii="Arial" w:eastAsia="Arial" w:hAnsi="Arial" w:cs="Arial"/>
          <w:sz w:val="22"/>
          <w:szCs w:val="22"/>
        </w:rPr>
        <w:t xml:space="preserve">relativo a </w:t>
      </w:r>
      <w:r w:rsidR="00F22958" w:rsidRPr="00097106">
        <w:rPr>
          <w:rFonts w:ascii="Arial" w:eastAsia="Arial" w:hAnsi="Arial" w:cs="Arial"/>
          <w:sz w:val="22"/>
          <w:szCs w:val="22"/>
        </w:rPr>
        <w:t xml:space="preserve">tematiche concernenti l’ambito </w:t>
      </w:r>
      <w:r w:rsidR="00204CF0" w:rsidRPr="00097106">
        <w:rPr>
          <w:rFonts w:ascii="Arial" w:eastAsia="Arial" w:hAnsi="Arial" w:cs="Arial"/>
          <w:sz w:val="22"/>
          <w:szCs w:val="22"/>
        </w:rPr>
        <w:t>dello</w:t>
      </w:r>
      <w:r w:rsidR="00B62D70" w:rsidRPr="00097106">
        <w:rPr>
          <w:rFonts w:ascii="Arial" w:eastAsia="Arial" w:hAnsi="Arial" w:cs="Arial"/>
          <w:i/>
          <w:sz w:val="22"/>
          <w:szCs w:val="22"/>
        </w:rPr>
        <w:t xml:space="preserve"> </w:t>
      </w:r>
      <w:r w:rsidR="009E491C" w:rsidRPr="00097106">
        <w:rPr>
          <w:rFonts w:ascii="Arial" w:eastAsia="Arial" w:hAnsi="Arial" w:cs="Arial"/>
          <w:iCs/>
          <w:sz w:val="22"/>
          <w:szCs w:val="22"/>
        </w:rPr>
        <w:t>s</w:t>
      </w:r>
      <w:r w:rsidR="00B62D70" w:rsidRPr="00097106">
        <w:rPr>
          <w:rFonts w:ascii="Arial" w:eastAsia="Arial" w:hAnsi="Arial" w:cs="Arial"/>
          <w:iCs/>
          <w:sz w:val="22"/>
          <w:szCs w:val="22"/>
        </w:rPr>
        <w:t xml:space="preserve">viluppo di tecnologie e sistemi avanzati </w:t>
      </w:r>
      <w:r w:rsidR="009E491C" w:rsidRPr="00097106">
        <w:rPr>
          <w:rFonts w:ascii="Arial" w:eastAsia="Arial" w:hAnsi="Arial" w:cs="Arial"/>
          <w:iCs/>
          <w:sz w:val="22"/>
          <w:szCs w:val="22"/>
        </w:rPr>
        <w:t>di</w:t>
      </w:r>
      <w:r w:rsidR="009E491C" w:rsidRPr="00097106">
        <w:rPr>
          <w:rFonts w:ascii="Arial" w:eastAsia="Arial" w:hAnsi="Arial" w:cs="Arial"/>
          <w:i/>
          <w:sz w:val="22"/>
          <w:szCs w:val="22"/>
        </w:rPr>
        <w:t xml:space="preserve"> </w:t>
      </w:r>
      <w:r w:rsidR="00664FEA" w:rsidRPr="00097106">
        <w:rPr>
          <w:rFonts w:ascii="Arial" w:eastAsia="Arial" w:hAnsi="Arial" w:cs="Arial"/>
          <w:sz w:val="22"/>
          <w:szCs w:val="22"/>
        </w:rPr>
        <w:t>xxxxxxxxxxxxxxxxxxxxxxxxxxxxxxxxxxxxx</w:t>
      </w:r>
      <w:r w:rsidR="00B62D70" w:rsidRPr="00097106">
        <w:rPr>
          <w:rFonts w:ascii="Arial" w:eastAsia="Arial" w:hAnsi="Arial" w:cs="Arial"/>
          <w:sz w:val="22"/>
          <w:szCs w:val="22"/>
        </w:rPr>
        <w:t>.</w:t>
      </w:r>
    </w:p>
    <w:p w14:paraId="46819799" w14:textId="77777777" w:rsidR="001E2BFB" w:rsidRPr="00097106" w:rsidRDefault="001E2BFB">
      <w:pPr>
        <w:pBdr>
          <w:top w:val="nil"/>
          <w:left w:val="nil"/>
          <w:bottom w:val="nil"/>
          <w:right w:val="nil"/>
          <w:between w:val="nil"/>
        </w:pBdr>
        <w:jc w:val="both"/>
        <w:rPr>
          <w:rFonts w:ascii="Arial" w:eastAsia="Arial" w:hAnsi="Arial" w:cs="Arial"/>
          <w:szCs w:val="22"/>
        </w:rPr>
      </w:pPr>
    </w:p>
    <w:p w14:paraId="74A1A005" w14:textId="386C7820" w:rsidR="006B316C" w:rsidRPr="00097106" w:rsidRDefault="006B316C">
      <w:pPr>
        <w:pBdr>
          <w:top w:val="nil"/>
          <w:left w:val="nil"/>
          <w:bottom w:val="nil"/>
          <w:right w:val="nil"/>
          <w:between w:val="nil"/>
        </w:pBdr>
        <w:jc w:val="both"/>
        <w:rPr>
          <w:rFonts w:ascii="Arial" w:eastAsia="Arial" w:hAnsi="Arial" w:cs="Arial"/>
          <w:sz w:val="22"/>
          <w:szCs w:val="22"/>
        </w:rPr>
      </w:pPr>
      <w:r w:rsidRPr="00097106">
        <w:rPr>
          <w:rFonts w:ascii="Arial" w:eastAsia="Arial" w:hAnsi="Arial" w:cs="Arial"/>
          <w:sz w:val="22"/>
          <w:szCs w:val="22"/>
        </w:rPr>
        <w:t xml:space="preserve">Il </w:t>
      </w:r>
      <w:r w:rsidR="009D4D6C" w:rsidRPr="00097106">
        <w:rPr>
          <w:rFonts w:ascii="Arial" w:eastAsia="Arial" w:hAnsi="Arial" w:cs="Arial"/>
          <w:sz w:val="22"/>
          <w:szCs w:val="22"/>
        </w:rPr>
        <w:t>R</w:t>
      </w:r>
      <w:r w:rsidRPr="00097106">
        <w:rPr>
          <w:rFonts w:ascii="Arial" w:eastAsia="Arial" w:hAnsi="Arial" w:cs="Arial"/>
          <w:sz w:val="22"/>
          <w:szCs w:val="22"/>
        </w:rPr>
        <w:t xml:space="preserve">esponsabile scientifico della ricerca è </w:t>
      </w:r>
      <w:sdt>
        <w:sdtPr>
          <w:rPr>
            <w:rFonts w:ascii="Arial" w:eastAsia="Arial" w:hAnsi="Arial" w:cs="Arial"/>
            <w:sz w:val="22"/>
            <w:szCs w:val="22"/>
          </w:rPr>
          <w:id w:val="1754460087"/>
          <w:placeholder>
            <w:docPart w:val="DefaultPlaceholder_-1854013440"/>
          </w:placeholder>
          <w:text/>
        </w:sdtPr>
        <w:sdtEndPr/>
        <w:sdtContent>
          <w:r w:rsidRPr="00097106">
            <w:rPr>
              <w:rFonts w:ascii="Arial" w:eastAsia="Arial" w:hAnsi="Arial" w:cs="Arial"/>
              <w:sz w:val="22"/>
              <w:szCs w:val="22"/>
            </w:rPr>
            <w:t xml:space="preserve">il </w:t>
          </w:r>
          <w:proofErr w:type="spellStart"/>
          <w:r w:rsidR="00F22958" w:rsidRPr="00097106">
            <w:rPr>
              <w:rFonts w:ascii="Arial" w:eastAsia="Arial" w:hAnsi="Arial" w:cs="Arial"/>
              <w:sz w:val="22"/>
              <w:szCs w:val="22"/>
            </w:rPr>
            <w:t>p</w:t>
          </w:r>
          <w:r w:rsidRPr="00097106">
            <w:rPr>
              <w:rFonts w:ascii="Arial" w:eastAsia="Arial" w:hAnsi="Arial" w:cs="Arial"/>
              <w:sz w:val="22"/>
              <w:szCs w:val="22"/>
            </w:rPr>
            <w:t>rof</w:t>
          </w:r>
          <w:r w:rsidR="00664FEA" w:rsidRPr="00097106">
            <w:rPr>
              <w:rFonts w:ascii="Arial" w:eastAsia="Arial" w:hAnsi="Arial" w:cs="Arial"/>
              <w:sz w:val="22"/>
              <w:szCs w:val="22"/>
            </w:rPr>
            <w:t>.la</w:t>
          </w:r>
          <w:proofErr w:type="spellEnd"/>
          <w:r w:rsidR="00664FEA" w:rsidRPr="00097106">
            <w:rPr>
              <w:rFonts w:ascii="Arial" w:eastAsia="Arial" w:hAnsi="Arial" w:cs="Arial"/>
              <w:sz w:val="22"/>
              <w:szCs w:val="22"/>
            </w:rPr>
            <w:t xml:space="preserve"> prof.ssa</w:t>
          </w:r>
        </w:sdtContent>
      </w:sdt>
      <w:r w:rsidR="00664FEA" w:rsidRPr="00097106">
        <w:rPr>
          <w:rFonts w:ascii="Arial" w:eastAsia="Arial" w:hAnsi="Arial" w:cs="Arial"/>
          <w:sz w:val="22"/>
          <w:szCs w:val="22"/>
        </w:rPr>
        <w:t xml:space="preserve"> </w:t>
      </w:r>
    </w:p>
    <w:p w14:paraId="7784DF0B" w14:textId="77777777" w:rsidR="00943CE4" w:rsidRDefault="00943CE4">
      <w:pPr>
        <w:widowControl w:val="0"/>
        <w:pBdr>
          <w:top w:val="nil"/>
          <w:left w:val="nil"/>
          <w:bottom w:val="nil"/>
          <w:right w:val="nil"/>
          <w:between w:val="nil"/>
        </w:pBdr>
        <w:tabs>
          <w:tab w:val="left" w:pos="0"/>
        </w:tabs>
        <w:jc w:val="both"/>
        <w:rPr>
          <w:rFonts w:ascii="Arial" w:eastAsia="Arial" w:hAnsi="Arial" w:cs="Arial"/>
          <w:sz w:val="22"/>
          <w:szCs w:val="22"/>
        </w:rPr>
      </w:pPr>
    </w:p>
    <w:p w14:paraId="3F6D9352" w14:textId="77777777" w:rsidR="00943CE4" w:rsidRDefault="00C47EA3">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b/>
          <w:color w:val="000000"/>
          <w:sz w:val="22"/>
          <w:szCs w:val="22"/>
        </w:rPr>
        <w:t>Art.</w:t>
      </w:r>
      <w:r w:rsidR="00F14DE8">
        <w:rPr>
          <w:rFonts w:ascii="Arial" w:eastAsia="Arial" w:hAnsi="Arial" w:cs="Arial"/>
          <w:b/>
          <w:color w:val="000000"/>
          <w:sz w:val="22"/>
          <w:szCs w:val="22"/>
        </w:rPr>
        <w:t xml:space="preserve"> </w:t>
      </w:r>
      <w:r>
        <w:rPr>
          <w:rFonts w:ascii="Arial" w:eastAsia="Arial" w:hAnsi="Arial" w:cs="Arial"/>
          <w:b/>
          <w:color w:val="000000"/>
          <w:sz w:val="22"/>
          <w:szCs w:val="22"/>
        </w:rPr>
        <w:t>2</w:t>
      </w:r>
    </w:p>
    <w:p w14:paraId="69B98109" w14:textId="77777777" w:rsidR="00943CE4" w:rsidRPr="00214648" w:rsidRDefault="00C47EA3">
      <w:pPr>
        <w:widowControl w:val="0"/>
        <w:pBdr>
          <w:top w:val="nil"/>
          <w:left w:val="nil"/>
          <w:bottom w:val="nil"/>
          <w:right w:val="nil"/>
          <w:between w:val="nil"/>
        </w:pBdr>
        <w:tabs>
          <w:tab w:val="left" w:pos="0"/>
        </w:tabs>
        <w:jc w:val="both"/>
        <w:rPr>
          <w:rFonts w:ascii="Arial" w:eastAsia="Arial" w:hAnsi="Arial" w:cs="Arial"/>
          <w:color w:val="000000"/>
          <w:sz w:val="22"/>
          <w:szCs w:val="22"/>
        </w:rPr>
      </w:pPr>
      <w:r w:rsidRPr="00214648">
        <w:rPr>
          <w:rFonts w:ascii="Arial" w:eastAsia="Arial" w:hAnsi="Arial" w:cs="Arial"/>
          <w:color w:val="000000"/>
          <w:sz w:val="22"/>
          <w:szCs w:val="22"/>
        </w:rPr>
        <w:t>Per la partecipazione al concorso è richiesto il possesso dei seguenti requisiti:</w:t>
      </w:r>
    </w:p>
    <w:p w14:paraId="0C9824B8" w14:textId="03ED76FB" w:rsidR="00943CE4" w:rsidRPr="00214648" w:rsidRDefault="00EF7574" w:rsidP="000D7B4A">
      <w:pPr>
        <w:numPr>
          <w:ilvl w:val="0"/>
          <w:numId w:val="8"/>
        </w:numPr>
        <w:pBdr>
          <w:top w:val="nil"/>
          <w:left w:val="nil"/>
          <w:bottom w:val="nil"/>
          <w:right w:val="nil"/>
          <w:between w:val="nil"/>
        </w:pBdr>
        <w:ind w:left="284" w:hanging="284"/>
        <w:jc w:val="both"/>
        <w:rPr>
          <w:color w:val="000000"/>
          <w:sz w:val="22"/>
          <w:szCs w:val="22"/>
        </w:rPr>
      </w:pPr>
      <w:sdt>
        <w:sdtPr>
          <w:rPr>
            <w:rFonts w:ascii="Arial" w:eastAsia="Arial" w:hAnsi="Arial" w:cs="Arial"/>
            <w:color w:val="000000"/>
            <w:sz w:val="22"/>
            <w:szCs w:val="22"/>
          </w:rPr>
          <w:id w:val="-1879849693"/>
          <w:placeholder>
            <w:docPart w:val="DefaultPlaceholder_-1854013440"/>
          </w:placeholder>
          <w:text/>
        </w:sdtPr>
        <w:sdtEndPr/>
        <w:sdtContent>
          <w:r w:rsidR="003C2E05" w:rsidRPr="00097106">
            <w:rPr>
              <w:rFonts w:ascii="Arial" w:eastAsia="Arial" w:hAnsi="Arial" w:cs="Arial"/>
              <w:color w:val="000000"/>
              <w:sz w:val="22"/>
              <w:szCs w:val="22"/>
            </w:rPr>
            <w:t>diploma di laurea triennale (o l</w:t>
          </w:r>
          <w:r w:rsidR="00C47EA3" w:rsidRPr="00097106">
            <w:rPr>
              <w:rFonts w:ascii="Arial" w:eastAsia="Arial" w:hAnsi="Arial" w:cs="Arial"/>
              <w:color w:val="000000"/>
              <w:sz w:val="22"/>
              <w:szCs w:val="22"/>
            </w:rPr>
            <w:t>aurea di</w:t>
          </w:r>
          <w:r w:rsidR="000D7B4A" w:rsidRPr="00097106">
            <w:rPr>
              <w:rFonts w:ascii="Arial" w:eastAsia="Arial" w:hAnsi="Arial" w:cs="Arial"/>
              <w:color w:val="000000"/>
              <w:sz w:val="22"/>
              <w:szCs w:val="22"/>
            </w:rPr>
            <w:t xml:space="preserve"> primo livello) in Informatica </w:t>
          </w:r>
          <w:r w:rsidR="00087314" w:rsidRPr="00097106">
            <w:rPr>
              <w:rFonts w:ascii="Arial" w:eastAsia="Arial" w:hAnsi="Arial" w:cs="Arial"/>
              <w:color w:val="000000"/>
              <w:sz w:val="22"/>
              <w:szCs w:val="22"/>
            </w:rPr>
            <w:t>(</w:t>
          </w:r>
          <w:r w:rsidR="00C47EA3" w:rsidRPr="00097106">
            <w:rPr>
              <w:rFonts w:ascii="Arial" w:eastAsia="Arial" w:hAnsi="Arial" w:cs="Arial"/>
              <w:color w:val="000000"/>
              <w:sz w:val="22"/>
              <w:szCs w:val="22"/>
            </w:rPr>
            <w:t>classe</w:t>
          </w:r>
          <w:r w:rsidR="00204CF0" w:rsidRPr="00097106">
            <w:rPr>
              <w:rFonts w:ascii="Arial" w:eastAsia="Arial" w:hAnsi="Arial" w:cs="Arial"/>
              <w:color w:val="000000"/>
              <w:sz w:val="22"/>
              <w:szCs w:val="22"/>
            </w:rPr>
            <w:t xml:space="preserve"> </w:t>
          </w:r>
          <w:r w:rsidR="00BF27CB" w:rsidRPr="00097106">
            <w:rPr>
              <w:rFonts w:ascii="Arial" w:eastAsia="Arial" w:hAnsi="Arial" w:cs="Arial"/>
              <w:color w:val="000000"/>
              <w:sz w:val="22"/>
              <w:szCs w:val="22"/>
            </w:rPr>
            <w:t>L-31</w:t>
          </w:r>
          <w:r w:rsidR="00087314" w:rsidRPr="00097106">
            <w:rPr>
              <w:rFonts w:ascii="Arial" w:eastAsia="Arial" w:hAnsi="Arial" w:cs="Arial"/>
              <w:color w:val="000000"/>
              <w:sz w:val="22"/>
              <w:szCs w:val="22"/>
            </w:rPr>
            <w:t>)</w:t>
          </w:r>
        </w:sdtContent>
      </w:sdt>
      <w:r w:rsidR="000D7B4A" w:rsidRPr="00214648">
        <w:rPr>
          <w:rFonts w:ascii="Arial" w:eastAsia="Arial" w:hAnsi="Arial" w:cs="Arial"/>
          <w:color w:val="000000"/>
          <w:sz w:val="22"/>
          <w:szCs w:val="22"/>
        </w:rPr>
        <w:t>;</w:t>
      </w:r>
    </w:p>
    <w:p w14:paraId="43C55047" w14:textId="64419A85" w:rsidR="00943CE4" w:rsidRPr="009E491C" w:rsidRDefault="007C7916" w:rsidP="000D7B4A">
      <w:pPr>
        <w:numPr>
          <w:ilvl w:val="0"/>
          <w:numId w:val="8"/>
        </w:numPr>
        <w:pBdr>
          <w:top w:val="nil"/>
          <w:left w:val="nil"/>
          <w:bottom w:val="nil"/>
          <w:right w:val="nil"/>
          <w:between w:val="nil"/>
        </w:pBdr>
        <w:ind w:left="284" w:hanging="284"/>
        <w:jc w:val="both"/>
        <w:rPr>
          <w:color w:val="000000"/>
          <w:sz w:val="22"/>
          <w:szCs w:val="22"/>
        </w:rPr>
      </w:pPr>
      <w:r w:rsidRPr="009E491C">
        <w:rPr>
          <w:rFonts w:ascii="Arial" w:eastAsia="Arial" w:hAnsi="Arial" w:cs="Arial"/>
          <w:color w:val="000000"/>
          <w:sz w:val="22"/>
          <w:szCs w:val="22"/>
        </w:rPr>
        <w:t>i</w:t>
      </w:r>
      <w:r w:rsidR="00C47EA3" w:rsidRPr="009E491C">
        <w:rPr>
          <w:rFonts w:ascii="Arial" w:eastAsia="Arial" w:hAnsi="Arial" w:cs="Arial"/>
          <w:color w:val="000000"/>
          <w:sz w:val="22"/>
          <w:szCs w:val="22"/>
        </w:rPr>
        <w:t xml:space="preserve">scrizione al corso di laurea magistrale </w:t>
      </w:r>
      <w:sdt>
        <w:sdtPr>
          <w:rPr>
            <w:rFonts w:ascii="Arial" w:eastAsia="Arial" w:hAnsi="Arial" w:cs="Arial"/>
            <w:color w:val="000000"/>
            <w:sz w:val="22"/>
            <w:szCs w:val="22"/>
          </w:rPr>
          <w:id w:val="-2019308975"/>
          <w:placeholder>
            <w:docPart w:val="DefaultPlaceholder_-1854013440"/>
          </w:placeholder>
          <w:text/>
        </w:sdtPr>
        <w:sdtEndPr/>
        <w:sdtContent>
          <w:r w:rsidR="00C47EA3" w:rsidRPr="00097106">
            <w:rPr>
              <w:rFonts w:ascii="Arial" w:eastAsia="Arial" w:hAnsi="Arial" w:cs="Arial"/>
              <w:color w:val="000000"/>
              <w:sz w:val="22"/>
              <w:szCs w:val="22"/>
            </w:rPr>
            <w:t>in Inform</w:t>
          </w:r>
          <w:r w:rsidR="00204CF0" w:rsidRPr="00097106">
            <w:rPr>
              <w:rFonts w:ascii="Arial" w:eastAsia="Arial" w:hAnsi="Arial" w:cs="Arial"/>
              <w:color w:val="000000"/>
              <w:sz w:val="22"/>
              <w:szCs w:val="22"/>
            </w:rPr>
            <w:t>atica</w:t>
          </w:r>
          <w:r w:rsidR="00BD0D20" w:rsidRPr="00097106">
            <w:rPr>
              <w:rFonts w:ascii="Arial" w:eastAsia="Arial" w:hAnsi="Arial" w:cs="Arial"/>
              <w:color w:val="000000"/>
              <w:sz w:val="22"/>
              <w:szCs w:val="22"/>
            </w:rPr>
            <w:t xml:space="preserve"> (</w:t>
          </w:r>
          <w:r w:rsidR="00BF27CB" w:rsidRPr="00097106">
            <w:rPr>
              <w:rFonts w:ascii="Arial" w:eastAsia="Arial" w:hAnsi="Arial" w:cs="Arial"/>
              <w:color w:val="000000"/>
              <w:sz w:val="22"/>
              <w:szCs w:val="22"/>
            </w:rPr>
            <w:t>LM-18</w:t>
          </w:r>
          <w:r w:rsidR="00BD0D20" w:rsidRPr="00097106">
            <w:rPr>
              <w:rFonts w:ascii="Arial" w:eastAsia="Arial" w:hAnsi="Arial" w:cs="Arial"/>
              <w:color w:val="000000"/>
              <w:sz w:val="22"/>
              <w:szCs w:val="22"/>
            </w:rPr>
            <w:t>)</w:t>
          </w:r>
        </w:sdtContent>
      </w:sdt>
      <w:r w:rsidR="00C47EA3" w:rsidRPr="009E491C">
        <w:rPr>
          <w:rFonts w:ascii="Arial" w:eastAsia="Arial" w:hAnsi="Arial" w:cs="Arial"/>
          <w:color w:val="000000"/>
          <w:sz w:val="22"/>
          <w:szCs w:val="22"/>
        </w:rPr>
        <w:t xml:space="preserve"> presso l’Università degli Studi di Catania;</w:t>
      </w:r>
    </w:p>
    <w:p w14:paraId="03A59ECB" w14:textId="652C70B0" w:rsidR="00943CE4" w:rsidRPr="009E491C" w:rsidRDefault="007C7916" w:rsidP="000D7B4A">
      <w:pPr>
        <w:numPr>
          <w:ilvl w:val="0"/>
          <w:numId w:val="8"/>
        </w:numPr>
        <w:pBdr>
          <w:top w:val="nil"/>
          <w:left w:val="nil"/>
          <w:bottom w:val="nil"/>
          <w:right w:val="nil"/>
          <w:between w:val="nil"/>
        </w:pBdr>
        <w:ind w:left="284" w:hanging="284"/>
        <w:jc w:val="both"/>
        <w:rPr>
          <w:color w:val="000000"/>
          <w:sz w:val="22"/>
          <w:szCs w:val="22"/>
        </w:rPr>
      </w:pPr>
      <w:r w:rsidRPr="009E491C">
        <w:rPr>
          <w:rFonts w:ascii="Arial" w:eastAsia="Arial" w:hAnsi="Arial" w:cs="Arial"/>
          <w:color w:val="000000"/>
          <w:sz w:val="22"/>
          <w:szCs w:val="22"/>
        </w:rPr>
        <w:t>c</w:t>
      </w:r>
      <w:r w:rsidR="00C47EA3" w:rsidRPr="009E491C">
        <w:rPr>
          <w:rFonts w:ascii="Arial" w:eastAsia="Arial" w:hAnsi="Arial" w:cs="Arial"/>
          <w:color w:val="000000"/>
          <w:sz w:val="22"/>
          <w:szCs w:val="22"/>
        </w:rPr>
        <w:t>ompetenze specifiche ne</w:t>
      </w:r>
      <w:r w:rsidR="00C47EA3" w:rsidRPr="009E491C">
        <w:rPr>
          <w:rFonts w:ascii="Arial" w:eastAsia="Arial" w:hAnsi="Arial" w:cs="Arial"/>
          <w:sz w:val="22"/>
          <w:szCs w:val="22"/>
        </w:rPr>
        <w:t>ll’ambito</w:t>
      </w:r>
      <w:r w:rsidR="00097106">
        <w:rPr>
          <w:rFonts w:ascii="Arial" w:eastAsia="Arial" w:hAnsi="Arial" w:cs="Arial"/>
          <w:sz w:val="22"/>
          <w:szCs w:val="22"/>
        </w:rPr>
        <w:t xml:space="preserve"> </w:t>
      </w:r>
      <w:sdt>
        <w:sdtPr>
          <w:rPr>
            <w:rFonts w:ascii="Arial" w:eastAsia="Arial" w:hAnsi="Arial" w:cs="Arial"/>
            <w:sz w:val="22"/>
            <w:szCs w:val="22"/>
          </w:rPr>
          <w:id w:val="649797873"/>
          <w:placeholder>
            <w:docPart w:val="DefaultPlaceholder_-1854013440"/>
          </w:placeholder>
          <w:text/>
        </w:sdtPr>
        <w:sdtEndPr/>
        <w:sdtContent>
          <w:r w:rsidR="000C1728">
            <w:rPr>
              <w:rFonts w:ascii="Arial" w:eastAsia="Arial" w:hAnsi="Arial" w:cs="Arial"/>
              <w:sz w:val="22"/>
              <w:szCs w:val="22"/>
            </w:rPr>
            <w:t>---</w:t>
          </w:r>
        </w:sdtContent>
      </w:sdt>
      <w:r w:rsidR="00C47EA3" w:rsidRPr="009E491C">
        <w:rPr>
          <w:rFonts w:ascii="Arial" w:eastAsia="Arial" w:hAnsi="Arial" w:cs="Arial"/>
          <w:color w:val="000000"/>
          <w:sz w:val="22"/>
          <w:szCs w:val="22"/>
        </w:rPr>
        <w:t>;</w:t>
      </w:r>
    </w:p>
    <w:p w14:paraId="03C993E9" w14:textId="7F1230F8" w:rsidR="00943CE4" w:rsidRPr="00214648" w:rsidRDefault="007C7916" w:rsidP="000D7B4A">
      <w:pPr>
        <w:numPr>
          <w:ilvl w:val="0"/>
          <w:numId w:val="8"/>
        </w:numPr>
        <w:pBdr>
          <w:top w:val="nil"/>
          <w:left w:val="nil"/>
          <w:bottom w:val="nil"/>
          <w:right w:val="nil"/>
          <w:between w:val="nil"/>
        </w:pBdr>
        <w:ind w:left="284" w:hanging="284"/>
        <w:jc w:val="both"/>
        <w:rPr>
          <w:color w:val="000000"/>
          <w:sz w:val="22"/>
          <w:szCs w:val="22"/>
        </w:rPr>
      </w:pPr>
      <w:r w:rsidRPr="00214648">
        <w:rPr>
          <w:rFonts w:ascii="Arial" w:eastAsia="Arial" w:hAnsi="Arial" w:cs="Arial"/>
          <w:color w:val="000000"/>
          <w:sz w:val="22"/>
          <w:szCs w:val="22"/>
        </w:rPr>
        <w:t>c</w:t>
      </w:r>
      <w:r w:rsidR="00C47EA3" w:rsidRPr="00214648">
        <w:rPr>
          <w:rFonts w:ascii="Arial" w:eastAsia="Arial" w:hAnsi="Arial" w:cs="Arial"/>
          <w:color w:val="000000"/>
          <w:sz w:val="22"/>
          <w:szCs w:val="22"/>
        </w:rPr>
        <w:t xml:space="preserve">onoscenza documentata </w:t>
      </w:r>
      <w:sdt>
        <w:sdtPr>
          <w:rPr>
            <w:rFonts w:ascii="Arial" w:eastAsia="Arial" w:hAnsi="Arial" w:cs="Arial"/>
            <w:color w:val="000000"/>
            <w:sz w:val="22"/>
            <w:szCs w:val="22"/>
          </w:rPr>
          <w:id w:val="-270868004"/>
          <w:placeholder>
            <w:docPart w:val="DefaultPlaceholder_-1854013440"/>
          </w:placeholder>
          <w:text/>
        </w:sdtPr>
        <w:sdtEndPr/>
        <w:sdtContent>
          <w:r w:rsidR="00C47EA3" w:rsidRPr="00214648">
            <w:rPr>
              <w:rFonts w:ascii="Arial" w:eastAsia="Arial" w:hAnsi="Arial" w:cs="Arial"/>
              <w:color w:val="000000"/>
              <w:sz w:val="22"/>
              <w:szCs w:val="22"/>
            </w:rPr>
            <w:t>della tematica della borsa</w:t>
          </w:r>
        </w:sdtContent>
      </w:sdt>
      <w:r w:rsidR="00C47EA3" w:rsidRPr="00214648">
        <w:rPr>
          <w:rFonts w:ascii="Arial" w:eastAsia="Arial" w:hAnsi="Arial" w:cs="Arial"/>
          <w:color w:val="000000"/>
          <w:sz w:val="22"/>
          <w:szCs w:val="22"/>
        </w:rPr>
        <w:t>;</w:t>
      </w:r>
    </w:p>
    <w:p w14:paraId="673C1407" w14:textId="41C32866" w:rsidR="00943CE4" w:rsidRPr="00214648" w:rsidRDefault="007C7916" w:rsidP="000D7B4A">
      <w:pPr>
        <w:numPr>
          <w:ilvl w:val="0"/>
          <w:numId w:val="8"/>
        </w:numPr>
        <w:pBdr>
          <w:top w:val="nil"/>
          <w:left w:val="nil"/>
          <w:bottom w:val="nil"/>
          <w:right w:val="nil"/>
          <w:between w:val="nil"/>
        </w:pBdr>
        <w:ind w:left="284" w:hanging="284"/>
        <w:jc w:val="both"/>
        <w:rPr>
          <w:color w:val="000000"/>
          <w:sz w:val="22"/>
          <w:szCs w:val="22"/>
        </w:rPr>
      </w:pPr>
      <w:r w:rsidRPr="00214648">
        <w:rPr>
          <w:rFonts w:ascii="Arial" w:eastAsia="Arial" w:hAnsi="Arial" w:cs="Arial"/>
          <w:color w:val="000000"/>
          <w:sz w:val="22"/>
          <w:szCs w:val="22"/>
        </w:rPr>
        <w:t>b</w:t>
      </w:r>
      <w:r w:rsidR="00F14DE8" w:rsidRPr="00214648">
        <w:rPr>
          <w:rFonts w:ascii="Arial" w:eastAsia="Arial" w:hAnsi="Arial" w:cs="Arial"/>
          <w:color w:val="000000"/>
          <w:sz w:val="22"/>
          <w:szCs w:val="22"/>
        </w:rPr>
        <w:t xml:space="preserve">uona conoscenza </w:t>
      </w:r>
      <w:sdt>
        <w:sdtPr>
          <w:rPr>
            <w:rFonts w:ascii="Arial" w:eastAsia="Arial" w:hAnsi="Arial" w:cs="Arial"/>
            <w:color w:val="000000"/>
            <w:sz w:val="22"/>
            <w:szCs w:val="22"/>
          </w:rPr>
          <w:id w:val="-303931429"/>
          <w:placeholder>
            <w:docPart w:val="DefaultPlaceholder_-1854013440"/>
          </w:placeholder>
          <w:text/>
        </w:sdtPr>
        <w:sdtEndPr/>
        <w:sdtContent>
          <w:r w:rsidR="00F14DE8" w:rsidRPr="00214648">
            <w:rPr>
              <w:rFonts w:ascii="Arial" w:eastAsia="Arial" w:hAnsi="Arial" w:cs="Arial"/>
              <w:color w:val="000000"/>
              <w:sz w:val="22"/>
              <w:szCs w:val="22"/>
            </w:rPr>
            <w:t>della lingua I</w:t>
          </w:r>
          <w:r w:rsidR="00C47EA3" w:rsidRPr="00214648">
            <w:rPr>
              <w:rFonts w:ascii="Arial" w:eastAsia="Arial" w:hAnsi="Arial" w:cs="Arial"/>
              <w:color w:val="000000"/>
              <w:sz w:val="22"/>
              <w:szCs w:val="22"/>
            </w:rPr>
            <w:t>nglese</w:t>
          </w:r>
        </w:sdtContent>
      </w:sdt>
      <w:r w:rsidR="00C47EA3" w:rsidRPr="00214648">
        <w:rPr>
          <w:rFonts w:ascii="Arial" w:eastAsia="Arial" w:hAnsi="Arial" w:cs="Arial"/>
          <w:color w:val="000000"/>
          <w:sz w:val="22"/>
          <w:szCs w:val="22"/>
        </w:rPr>
        <w:t>;</w:t>
      </w:r>
    </w:p>
    <w:p w14:paraId="06D94E34" w14:textId="77777777" w:rsidR="00943CE4" w:rsidRDefault="007C7916" w:rsidP="000D7B4A">
      <w:pPr>
        <w:numPr>
          <w:ilvl w:val="0"/>
          <w:numId w:val="8"/>
        </w:numPr>
        <w:pBdr>
          <w:top w:val="nil"/>
          <w:left w:val="nil"/>
          <w:bottom w:val="nil"/>
          <w:right w:val="nil"/>
          <w:between w:val="nil"/>
        </w:pBdr>
        <w:ind w:left="284" w:hanging="284"/>
        <w:jc w:val="both"/>
        <w:rPr>
          <w:color w:val="000000"/>
          <w:sz w:val="22"/>
          <w:szCs w:val="22"/>
        </w:rPr>
      </w:pPr>
      <w:r>
        <w:rPr>
          <w:rFonts w:ascii="Arial" w:eastAsia="Arial" w:hAnsi="Arial" w:cs="Arial"/>
          <w:color w:val="000000"/>
          <w:sz w:val="22"/>
          <w:szCs w:val="22"/>
        </w:rPr>
        <w:t>r</w:t>
      </w:r>
      <w:r w:rsidR="00C47EA3">
        <w:rPr>
          <w:rFonts w:ascii="Arial" w:eastAsia="Arial" w:hAnsi="Arial" w:cs="Arial"/>
          <w:color w:val="000000"/>
          <w:sz w:val="22"/>
          <w:szCs w:val="22"/>
        </w:rPr>
        <w:t>eddito personale complessivo annuo lordo percepito, per il periodo d’imposta relativo all’anno di fruizione della borsa di studio, non superiore a euro 7.746,85. (euro settemilasettecentoquaranta</w:t>
      </w:r>
      <w:r w:rsidR="00214648">
        <w:rPr>
          <w:rFonts w:ascii="Arial" w:eastAsia="Arial" w:hAnsi="Arial" w:cs="Arial"/>
          <w:color w:val="000000"/>
          <w:sz w:val="22"/>
          <w:szCs w:val="22"/>
        </w:rPr>
        <w:t>-</w:t>
      </w:r>
      <w:r w:rsidR="00C47EA3">
        <w:rPr>
          <w:rFonts w:ascii="Arial" w:eastAsia="Arial" w:hAnsi="Arial" w:cs="Arial"/>
          <w:color w:val="000000"/>
          <w:sz w:val="22"/>
          <w:szCs w:val="22"/>
        </w:rPr>
        <w:t>sei/85) comprensivo dei redditi di origine patrimoniale nonché degli emolumenti di qualsiasi altra natura aventi carattere ricorrente con esclusione di que</w:t>
      </w:r>
      <w:r w:rsidR="00C47EA3">
        <w:rPr>
          <w:rFonts w:ascii="Arial" w:eastAsia="Arial" w:hAnsi="Arial" w:cs="Arial"/>
          <w:sz w:val="22"/>
          <w:szCs w:val="22"/>
        </w:rPr>
        <w:t>l</w:t>
      </w:r>
      <w:r w:rsidR="00C47EA3">
        <w:rPr>
          <w:rFonts w:ascii="Arial" w:eastAsia="Arial" w:hAnsi="Arial" w:cs="Arial"/>
          <w:color w:val="000000"/>
          <w:sz w:val="22"/>
          <w:szCs w:val="22"/>
        </w:rPr>
        <w:t>li aventi caratteri occasionali.</w:t>
      </w:r>
    </w:p>
    <w:p w14:paraId="5999C574" w14:textId="77777777" w:rsidR="00943CE4" w:rsidRDefault="00943CE4">
      <w:pPr>
        <w:pBdr>
          <w:top w:val="nil"/>
          <w:left w:val="nil"/>
          <w:bottom w:val="nil"/>
          <w:right w:val="nil"/>
          <w:between w:val="nil"/>
        </w:pBdr>
        <w:jc w:val="both"/>
        <w:rPr>
          <w:rFonts w:ascii="Arial" w:eastAsia="Arial" w:hAnsi="Arial" w:cs="Arial"/>
          <w:color w:val="000000"/>
          <w:sz w:val="22"/>
          <w:szCs w:val="22"/>
        </w:rPr>
      </w:pPr>
    </w:p>
    <w:p w14:paraId="7B38E58E" w14:textId="2D9F099D" w:rsidR="00943CE4" w:rsidRDefault="00C47EA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w:t>
      </w:r>
      <w:r w:rsidR="00013792">
        <w:rPr>
          <w:rFonts w:ascii="Arial" w:eastAsia="Arial" w:hAnsi="Arial" w:cs="Arial"/>
          <w:color w:val="000000"/>
          <w:sz w:val="22"/>
          <w:szCs w:val="22"/>
        </w:rPr>
        <w:t>a</w:t>
      </w:r>
      <w:r>
        <w:rPr>
          <w:rFonts w:ascii="Arial" w:eastAsia="Arial" w:hAnsi="Arial" w:cs="Arial"/>
          <w:color w:val="000000"/>
          <w:sz w:val="22"/>
          <w:szCs w:val="22"/>
        </w:rPr>
        <w:t xml:space="preserve"> bors</w:t>
      </w:r>
      <w:r w:rsidR="00013792">
        <w:rPr>
          <w:rFonts w:ascii="Arial" w:eastAsia="Arial" w:hAnsi="Arial" w:cs="Arial"/>
          <w:color w:val="000000"/>
          <w:sz w:val="22"/>
          <w:szCs w:val="22"/>
        </w:rPr>
        <w:t>a</w:t>
      </w:r>
      <w:r>
        <w:rPr>
          <w:rFonts w:ascii="Arial" w:eastAsia="Arial" w:hAnsi="Arial" w:cs="Arial"/>
          <w:color w:val="000000"/>
          <w:sz w:val="22"/>
          <w:szCs w:val="22"/>
        </w:rPr>
        <w:t xml:space="preserve">, permanendo i requisiti richiesti, </w:t>
      </w:r>
      <w:r w:rsidRPr="00AB2C1A">
        <w:rPr>
          <w:rFonts w:ascii="Arial" w:eastAsia="Arial" w:hAnsi="Arial" w:cs="Arial"/>
          <w:color w:val="000000"/>
          <w:sz w:val="22"/>
          <w:szCs w:val="22"/>
        </w:rPr>
        <w:t>potr</w:t>
      </w:r>
      <w:r w:rsidR="00013792">
        <w:rPr>
          <w:rFonts w:ascii="Arial" w:eastAsia="Arial" w:hAnsi="Arial" w:cs="Arial"/>
          <w:color w:val="000000"/>
          <w:sz w:val="22"/>
          <w:szCs w:val="22"/>
        </w:rPr>
        <w:t>à</w:t>
      </w:r>
      <w:r w:rsidRPr="00AB2C1A">
        <w:rPr>
          <w:rFonts w:ascii="Arial" w:eastAsia="Arial" w:hAnsi="Arial" w:cs="Arial"/>
          <w:color w:val="000000"/>
          <w:sz w:val="22"/>
          <w:szCs w:val="22"/>
        </w:rPr>
        <w:t xml:space="preserve"> essere rinnovat</w:t>
      </w:r>
      <w:r w:rsidR="00013792">
        <w:rPr>
          <w:rFonts w:ascii="Arial" w:eastAsia="Arial" w:hAnsi="Arial" w:cs="Arial"/>
          <w:color w:val="000000"/>
          <w:sz w:val="22"/>
          <w:szCs w:val="22"/>
        </w:rPr>
        <w:t>a</w:t>
      </w:r>
      <w:r w:rsidRPr="00AB2C1A">
        <w:rPr>
          <w:rFonts w:ascii="Arial" w:eastAsia="Arial" w:hAnsi="Arial" w:cs="Arial"/>
          <w:color w:val="000000"/>
          <w:sz w:val="22"/>
          <w:szCs w:val="22"/>
        </w:rPr>
        <w:t xml:space="preserve"> per una so</w:t>
      </w:r>
      <w:r w:rsidR="00F14DE8" w:rsidRPr="00AB2C1A">
        <w:rPr>
          <w:rFonts w:ascii="Arial" w:eastAsia="Arial" w:hAnsi="Arial" w:cs="Arial"/>
          <w:color w:val="000000"/>
          <w:sz w:val="22"/>
          <w:szCs w:val="22"/>
        </w:rPr>
        <w:t>la volta</w:t>
      </w:r>
      <w:r w:rsidR="00530AAB" w:rsidRPr="00AB2C1A">
        <w:rPr>
          <w:rFonts w:ascii="Arial" w:eastAsia="Arial" w:hAnsi="Arial" w:cs="Arial"/>
          <w:color w:val="000000"/>
          <w:sz w:val="22"/>
          <w:szCs w:val="22"/>
        </w:rPr>
        <w:t>,</w:t>
      </w:r>
      <w:r w:rsidR="00F14DE8" w:rsidRPr="00AB2C1A">
        <w:rPr>
          <w:rFonts w:ascii="Arial" w:eastAsia="Arial" w:hAnsi="Arial" w:cs="Arial"/>
          <w:color w:val="000000"/>
          <w:sz w:val="22"/>
          <w:szCs w:val="22"/>
        </w:rPr>
        <w:t xml:space="preserve"> </w:t>
      </w:r>
      <w:r w:rsidR="00530AAB" w:rsidRPr="00AB2C1A">
        <w:rPr>
          <w:rFonts w:ascii="Arial" w:eastAsia="Arial" w:hAnsi="Arial" w:cs="Arial"/>
          <w:color w:val="000000"/>
          <w:sz w:val="22"/>
          <w:szCs w:val="22"/>
        </w:rPr>
        <w:t xml:space="preserve">per un ulteriore periodo di </w:t>
      </w:r>
      <w:r w:rsidR="001A2C15" w:rsidRPr="00AB2C1A">
        <w:rPr>
          <w:rFonts w:ascii="Arial" w:eastAsia="Arial" w:hAnsi="Arial" w:cs="Arial"/>
          <w:color w:val="000000"/>
          <w:sz w:val="22"/>
          <w:szCs w:val="22"/>
        </w:rPr>
        <w:t xml:space="preserve">sei </w:t>
      </w:r>
      <w:r w:rsidR="00530AAB" w:rsidRPr="00AB2C1A">
        <w:rPr>
          <w:rFonts w:ascii="Arial" w:eastAsia="Arial" w:hAnsi="Arial" w:cs="Arial"/>
          <w:color w:val="000000"/>
          <w:sz w:val="22"/>
          <w:szCs w:val="22"/>
        </w:rPr>
        <w:t xml:space="preserve">mesi, </w:t>
      </w:r>
      <w:r w:rsidR="00F14DE8" w:rsidRPr="00AB2C1A">
        <w:rPr>
          <w:rFonts w:ascii="Arial" w:eastAsia="Arial" w:hAnsi="Arial" w:cs="Arial"/>
          <w:color w:val="000000"/>
          <w:sz w:val="22"/>
          <w:szCs w:val="22"/>
        </w:rPr>
        <w:t>con provvedimento del R</w:t>
      </w:r>
      <w:r w:rsidRPr="00AB2C1A">
        <w:rPr>
          <w:rFonts w:ascii="Arial" w:eastAsia="Arial" w:hAnsi="Arial" w:cs="Arial"/>
          <w:color w:val="000000"/>
          <w:sz w:val="22"/>
          <w:szCs w:val="22"/>
        </w:rPr>
        <w:t xml:space="preserve">ettore, su motivata delibera del Consiglio del </w:t>
      </w:r>
      <w:r w:rsidR="00F14DE8" w:rsidRPr="00AB2C1A">
        <w:rPr>
          <w:rFonts w:ascii="Arial" w:eastAsia="Arial" w:hAnsi="Arial" w:cs="Arial"/>
          <w:sz w:val="22"/>
          <w:szCs w:val="22"/>
        </w:rPr>
        <w:t>d</w:t>
      </w:r>
      <w:r w:rsidRPr="00AB2C1A">
        <w:rPr>
          <w:rFonts w:ascii="Arial" w:eastAsia="Arial" w:hAnsi="Arial" w:cs="Arial"/>
          <w:color w:val="000000"/>
          <w:sz w:val="22"/>
          <w:szCs w:val="22"/>
        </w:rPr>
        <w:t xml:space="preserve">ipartimento di </w:t>
      </w:r>
      <w:r w:rsidRPr="00AB2C1A">
        <w:rPr>
          <w:rFonts w:ascii="Arial" w:eastAsia="Arial" w:hAnsi="Arial" w:cs="Arial"/>
          <w:sz w:val="22"/>
          <w:szCs w:val="22"/>
        </w:rPr>
        <w:t>Matematica</w:t>
      </w:r>
      <w:r w:rsidRPr="00AB2C1A">
        <w:rPr>
          <w:rFonts w:ascii="Arial" w:eastAsia="Arial" w:hAnsi="Arial" w:cs="Arial"/>
          <w:color w:val="000000"/>
          <w:sz w:val="22"/>
          <w:szCs w:val="22"/>
        </w:rPr>
        <w:t xml:space="preserve"> e Informatica, nel rispetto</w:t>
      </w:r>
      <w:r>
        <w:rPr>
          <w:rFonts w:ascii="Arial" w:eastAsia="Arial" w:hAnsi="Arial" w:cs="Arial"/>
          <w:color w:val="000000"/>
          <w:sz w:val="22"/>
          <w:szCs w:val="22"/>
        </w:rPr>
        <w:t xml:space="preserve"> del progetto di ricerc</w:t>
      </w:r>
      <w:r w:rsidR="00013792">
        <w:rPr>
          <w:rFonts w:ascii="Arial" w:eastAsia="Arial" w:hAnsi="Arial" w:cs="Arial"/>
          <w:color w:val="000000"/>
          <w:sz w:val="22"/>
          <w:szCs w:val="22"/>
        </w:rPr>
        <w:t>a previo parere favorevole del R</w:t>
      </w:r>
      <w:r>
        <w:rPr>
          <w:rFonts w:ascii="Arial" w:eastAsia="Arial" w:hAnsi="Arial" w:cs="Arial"/>
          <w:color w:val="000000"/>
          <w:sz w:val="22"/>
          <w:szCs w:val="22"/>
        </w:rPr>
        <w:t>esponsabile scientifico della ricerca dopo aver verificato la disponibilità finanziaria.</w:t>
      </w:r>
    </w:p>
    <w:p w14:paraId="50CB6070" w14:textId="77777777" w:rsidR="00943CE4" w:rsidRDefault="00943CE4">
      <w:pPr>
        <w:widowControl w:val="0"/>
        <w:pBdr>
          <w:top w:val="nil"/>
          <w:left w:val="nil"/>
          <w:bottom w:val="nil"/>
          <w:right w:val="nil"/>
          <w:between w:val="nil"/>
        </w:pBdr>
        <w:tabs>
          <w:tab w:val="left" w:pos="0"/>
        </w:tabs>
        <w:jc w:val="both"/>
        <w:rPr>
          <w:rFonts w:ascii="Arial" w:eastAsia="Arial" w:hAnsi="Arial" w:cs="Arial"/>
          <w:color w:val="000000"/>
          <w:sz w:val="22"/>
          <w:szCs w:val="22"/>
        </w:rPr>
      </w:pPr>
    </w:p>
    <w:p w14:paraId="253F793D" w14:textId="77777777" w:rsidR="00943CE4" w:rsidRDefault="00C47EA3">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b/>
          <w:color w:val="000000"/>
          <w:sz w:val="22"/>
          <w:szCs w:val="22"/>
        </w:rPr>
        <w:t>Art. 3</w:t>
      </w:r>
    </w:p>
    <w:p w14:paraId="0F1AD6C1" w14:textId="79DAEFA4" w:rsidR="00943CE4" w:rsidRDefault="00C47EA3">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Il presente bando di concorso per l’attribuzione dell</w:t>
      </w:r>
      <w:r w:rsidR="00013792">
        <w:rPr>
          <w:rFonts w:ascii="Arial" w:eastAsia="Arial" w:hAnsi="Arial" w:cs="Arial"/>
          <w:color w:val="000000"/>
          <w:sz w:val="22"/>
          <w:szCs w:val="22"/>
        </w:rPr>
        <w:t>a</w:t>
      </w:r>
      <w:r>
        <w:rPr>
          <w:rFonts w:ascii="Arial" w:eastAsia="Arial" w:hAnsi="Arial" w:cs="Arial"/>
          <w:color w:val="000000"/>
          <w:sz w:val="22"/>
          <w:szCs w:val="22"/>
        </w:rPr>
        <w:t xml:space="preserve"> suddett</w:t>
      </w:r>
      <w:r w:rsidR="00013792">
        <w:rPr>
          <w:rFonts w:ascii="Arial" w:eastAsia="Arial" w:hAnsi="Arial" w:cs="Arial"/>
          <w:color w:val="000000"/>
          <w:sz w:val="22"/>
          <w:szCs w:val="22"/>
        </w:rPr>
        <w:t>a</w:t>
      </w:r>
      <w:r>
        <w:rPr>
          <w:rFonts w:ascii="Arial" w:eastAsia="Arial" w:hAnsi="Arial" w:cs="Arial"/>
          <w:color w:val="000000"/>
          <w:sz w:val="22"/>
          <w:szCs w:val="22"/>
        </w:rPr>
        <w:t xml:space="preserve"> bors</w:t>
      </w:r>
      <w:r w:rsidR="00013792">
        <w:rPr>
          <w:rFonts w:ascii="Arial" w:eastAsia="Arial" w:hAnsi="Arial" w:cs="Arial"/>
          <w:color w:val="000000"/>
          <w:sz w:val="22"/>
          <w:szCs w:val="22"/>
        </w:rPr>
        <w:t>a</w:t>
      </w:r>
      <w:r>
        <w:rPr>
          <w:rFonts w:ascii="Arial" w:eastAsia="Arial" w:hAnsi="Arial" w:cs="Arial"/>
          <w:color w:val="000000"/>
          <w:sz w:val="22"/>
          <w:szCs w:val="22"/>
        </w:rPr>
        <w:t xml:space="preserve"> di studio è pubblicato nella sezione “Bandi, gare e concorsi” del sit</w:t>
      </w:r>
      <w:r w:rsidR="000F1DC7">
        <w:rPr>
          <w:rFonts w:ascii="Arial" w:eastAsia="Arial" w:hAnsi="Arial" w:cs="Arial"/>
          <w:color w:val="000000"/>
          <w:sz w:val="22"/>
          <w:szCs w:val="22"/>
        </w:rPr>
        <w:t xml:space="preserve">o internet di questa Università </w:t>
      </w:r>
      <w:r w:rsidR="000F1DC7" w:rsidRPr="000F1DC7">
        <w:rPr>
          <w:rFonts w:ascii="Arial" w:eastAsia="Arial" w:hAnsi="Arial" w:cs="Arial"/>
          <w:color w:val="000000"/>
          <w:sz w:val="22"/>
          <w:szCs w:val="22"/>
        </w:rPr>
        <w:t xml:space="preserve">&lt;http://www.unict.it&gt; </w:t>
      </w:r>
      <w:r w:rsidR="00013792">
        <w:rPr>
          <w:rFonts w:ascii="Arial" w:eastAsia="Arial" w:hAnsi="Arial" w:cs="Arial"/>
          <w:color w:val="000000"/>
          <w:sz w:val="22"/>
          <w:szCs w:val="22"/>
        </w:rPr>
        <w:t>nonché sull’A</w:t>
      </w:r>
      <w:r>
        <w:rPr>
          <w:rFonts w:ascii="Arial" w:eastAsia="Arial" w:hAnsi="Arial" w:cs="Arial"/>
          <w:color w:val="000000"/>
          <w:sz w:val="22"/>
          <w:szCs w:val="22"/>
        </w:rPr>
        <w:t>lbo online di Ateneo.</w:t>
      </w:r>
    </w:p>
    <w:p w14:paraId="13AD696E" w14:textId="1D1B4E69" w:rsidR="00943CE4" w:rsidRDefault="00C47EA3">
      <w:pPr>
        <w:widowControl w:val="0"/>
        <w:pBdr>
          <w:top w:val="nil"/>
          <w:left w:val="nil"/>
          <w:bottom w:val="nil"/>
          <w:right w:val="nil"/>
          <w:between w:val="nil"/>
        </w:pBdr>
        <w:tabs>
          <w:tab w:val="left" w:pos="0"/>
        </w:tabs>
        <w:jc w:val="both"/>
        <w:rPr>
          <w:rFonts w:ascii="Arial" w:eastAsia="Arial" w:hAnsi="Arial" w:cs="Arial"/>
          <w:color w:val="000000"/>
          <w:sz w:val="24"/>
          <w:szCs w:val="24"/>
        </w:rPr>
      </w:pPr>
      <w:r>
        <w:rPr>
          <w:rFonts w:ascii="Arial" w:eastAsia="Arial" w:hAnsi="Arial" w:cs="Arial"/>
          <w:color w:val="000000"/>
          <w:sz w:val="22"/>
          <w:szCs w:val="22"/>
        </w:rPr>
        <w:t xml:space="preserve">Le istanze di partecipazione al concorso vanno compilate ed inviate, esclusivamente online, sul modello di istanza di partecipazione disponibile sul sito web dell’Ateneo, nella stessa sezione in cui è pubblicato il bando, </w:t>
      </w:r>
      <w:r w:rsidRPr="00097106">
        <w:rPr>
          <w:rFonts w:ascii="Arial" w:eastAsia="Arial" w:hAnsi="Arial" w:cs="Arial"/>
          <w:b/>
          <w:color w:val="000000"/>
          <w:sz w:val="22"/>
          <w:szCs w:val="22"/>
        </w:rPr>
        <w:t xml:space="preserve">entro e non oltre il termine perentorio del </w:t>
      </w:r>
      <w:r w:rsidR="005C0D66" w:rsidRPr="00097106">
        <w:rPr>
          <w:rFonts w:ascii="Arial" w:eastAsia="Arial" w:hAnsi="Arial" w:cs="Arial"/>
          <w:b/>
          <w:color w:val="000000"/>
          <w:sz w:val="22"/>
          <w:szCs w:val="22"/>
        </w:rPr>
        <w:t xml:space="preserve">                              </w:t>
      </w:r>
      <w:proofErr w:type="gramStart"/>
      <w:r w:rsidR="005C0D66" w:rsidRPr="00097106">
        <w:rPr>
          <w:rFonts w:ascii="Arial" w:eastAsia="Arial" w:hAnsi="Arial" w:cs="Arial"/>
          <w:b/>
          <w:color w:val="000000"/>
          <w:sz w:val="22"/>
          <w:szCs w:val="22"/>
        </w:rPr>
        <w:t xml:space="preserve">  </w:t>
      </w:r>
      <w:r w:rsidRPr="00097106">
        <w:rPr>
          <w:rFonts w:ascii="Arial" w:eastAsia="Arial" w:hAnsi="Arial" w:cs="Arial"/>
          <w:color w:val="000000"/>
          <w:sz w:val="24"/>
          <w:szCs w:val="24"/>
        </w:rPr>
        <w:t>.</w:t>
      </w:r>
      <w:proofErr w:type="gramEnd"/>
    </w:p>
    <w:p w14:paraId="7EB26717" w14:textId="0545D7BC" w:rsidR="00943CE4" w:rsidRDefault="00C47EA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Saranno accolte solamente le istanze di partecipazione al concorso compilate ed inviate online.</w:t>
      </w:r>
    </w:p>
    <w:p w14:paraId="1D29DE29" w14:textId="77777777" w:rsidR="00943CE4" w:rsidRDefault="00C47EA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Verranno esclusi dal concorso i candidati le cui istanze non contengano tutte le dichiarazioni circa il possesso dei requisiti di ammissione.</w:t>
      </w:r>
    </w:p>
    <w:p w14:paraId="6A3C87A9" w14:textId="77777777" w:rsidR="00943CE4" w:rsidRPr="006474B6" w:rsidRDefault="00943CE4">
      <w:pPr>
        <w:widowControl w:val="0"/>
        <w:pBdr>
          <w:top w:val="nil"/>
          <w:left w:val="nil"/>
          <w:bottom w:val="nil"/>
          <w:right w:val="nil"/>
          <w:between w:val="nil"/>
        </w:pBdr>
        <w:tabs>
          <w:tab w:val="left" w:pos="0"/>
        </w:tabs>
        <w:jc w:val="both"/>
        <w:rPr>
          <w:rFonts w:ascii="Arial" w:eastAsia="Arial" w:hAnsi="Arial" w:cs="Arial"/>
          <w:color w:val="000000"/>
          <w:sz w:val="22"/>
          <w:szCs w:val="22"/>
        </w:rPr>
      </w:pPr>
    </w:p>
    <w:p w14:paraId="2F2D4426" w14:textId="77777777" w:rsidR="00943CE4" w:rsidRDefault="00C47EA3">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Nella domanda, redatta online, il candidato dichiara, sotto la propria responsabilità, ai sensi dell’art. 46 del D.P.R. n. 445 del 28/12/2000 e ss.mm.ii.:</w:t>
      </w:r>
    </w:p>
    <w:p w14:paraId="769C32E7" w14:textId="43523F93" w:rsidR="00943CE4" w:rsidRDefault="00A640B4">
      <w:pPr>
        <w:widowControl w:val="0"/>
        <w:numPr>
          <w:ilvl w:val="0"/>
          <w:numId w:val="3"/>
        </w:numPr>
        <w:pBdr>
          <w:top w:val="nil"/>
          <w:left w:val="nil"/>
          <w:bottom w:val="nil"/>
          <w:right w:val="nil"/>
          <w:between w:val="nil"/>
        </w:pBdr>
        <w:tabs>
          <w:tab w:val="left" w:pos="0"/>
          <w:tab w:val="left" w:pos="432"/>
        </w:tabs>
        <w:ind w:left="360"/>
        <w:jc w:val="both"/>
        <w:rPr>
          <w:rFonts w:ascii="Arial" w:eastAsia="Arial" w:hAnsi="Arial" w:cs="Arial"/>
          <w:color w:val="000000"/>
          <w:sz w:val="22"/>
          <w:szCs w:val="22"/>
        </w:rPr>
      </w:pPr>
      <w:r>
        <w:rPr>
          <w:rFonts w:ascii="Arial" w:eastAsia="Arial" w:hAnsi="Arial" w:cs="Arial"/>
          <w:color w:val="000000"/>
          <w:sz w:val="22"/>
          <w:szCs w:val="22"/>
        </w:rPr>
        <w:t>il proprio nome e cognome</w:t>
      </w:r>
      <w:r w:rsidR="00C47EA3">
        <w:rPr>
          <w:rFonts w:ascii="Arial" w:eastAsia="Arial" w:hAnsi="Arial" w:cs="Arial"/>
          <w:color w:val="000000"/>
          <w:sz w:val="22"/>
          <w:szCs w:val="22"/>
        </w:rPr>
        <w:t xml:space="preserve">, la data e il luogo di nascita, la residenza ed il recapito eletto agli effetti </w:t>
      </w:r>
      <w:r w:rsidR="00C47EA3">
        <w:rPr>
          <w:rFonts w:ascii="Arial" w:eastAsia="Arial" w:hAnsi="Arial" w:cs="Arial"/>
          <w:color w:val="000000"/>
          <w:sz w:val="22"/>
          <w:szCs w:val="22"/>
        </w:rPr>
        <w:lastRenderedPageBreak/>
        <w:t>del</w:t>
      </w:r>
      <w:r w:rsidR="00C47EA3">
        <w:rPr>
          <w:rFonts w:ascii="Arial" w:eastAsia="Arial" w:hAnsi="Arial" w:cs="Arial"/>
          <w:b/>
          <w:color w:val="000000"/>
          <w:sz w:val="22"/>
          <w:szCs w:val="22"/>
        </w:rPr>
        <w:t xml:space="preserve"> </w:t>
      </w:r>
      <w:r w:rsidR="00C47EA3">
        <w:rPr>
          <w:rFonts w:ascii="Arial" w:eastAsia="Arial" w:hAnsi="Arial" w:cs="Arial"/>
          <w:color w:val="000000"/>
          <w:sz w:val="22"/>
          <w:szCs w:val="22"/>
        </w:rPr>
        <w:t>concorso, l’indirizzo di posta elettronica</w:t>
      </w:r>
      <w:r>
        <w:rPr>
          <w:rFonts w:ascii="Arial" w:eastAsia="Arial" w:hAnsi="Arial" w:cs="Arial"/>
          <w:color w:val="000000"/>
          <w:sz w:val="22"/>
          <w:szCs w:val="22"/>
        </w:rPr>
        <w:t>,</w:t>
      </w:r>
      <w:r w:rsidR="00C47EA3">
        <w:rPr>
          <w:rFonts w:ascii="Arial" w:eastAsia="Arial" w:hAnsi="Arial" w:cs="Arial"/>
          <w:color w:val="000000"/>
          <w:sz w:val="22"/>
          <w:szCs w:val="22"/>
        </w:rPr>
        <w:t xml:space="preserve"> il codice fiscale</w:t>
      </w:r>
      <w:r>
        <w:rPr>
          <w:rFonts w:ascii="Arial" w:eastAsia="Arial" w:hAnsi="Arial" w:cs="Arial"/>
          <w:color w:val="000000"/>
          <w:sz w:val="22"/>
          <w:szCs w:val="22"/>
        </w:rPr>
        <w:t xml:space="preserve"> e la cittadinanza</w:t>
      </w:r>
      <w:r w:rsidR="00C47EA3">
        <w:rPr>
          <w:rFonts w:ascii="Arial" w:eastAsia="Arial" w:hAnsi="Arial" w:cs="Arial"/>
          <w:color w:val="000000"/>
          <w:sz w:val="22"/>
          <w:szCs w:val="22"/>
        </w:rPr>
        <w:t>;</w:t>
      </w:r>
    </w:p>
    <w:p w14:paraId="6159C499" w14:textId="77777777" w:rsidR="00943CE4" w:rsidRDefault="00C47EA3">
      <w:pPr>
        <w:widowControl w:val="0"/>
        <w:numPr>
          <w:ilvl w:val="0"/>
          <w:numId w:val="3"/>
        </w:numPr>
        <w:pBdr>
          <w:top w:val="nil"/>
          <w:left w:val="nil"/>
          <w:bottom w:val="nil"/>
          <w:right w:val="nil"/>
          <w:between w:val="nil"/>
        </w:pBdr>
        <w:tabs>
          <w:tab w:val="left" w:pos="0"/>
        </w:tabs>
        <w:ind w:left="360"/>
        <w:jc w:val="both"/>
        <w:rPr>
          <w:rFonts w:ascii="Arial" w:eastAsia="Arial" w:hAnsi="Arial" w:cs="Arial"/>
          <w:color w:val="000000"/>
          <w:sz w:val="22"/>
          <w:szCs w:val="22"/>
        </w:rPr>
      </w:pPr>
      <w:r>
        <w:rPr>
          <w:rFonts w:ascii="Arial" w:eastAsia="Arial" w:hAnsi="Arial" w:cs="Arial"/>
          <w:color w:val="000000"/>
          <w:sz w:val="22"/>
          <w:szCs w:val="22"/>
        </w:rPr>
        <w:t>l'impegno a comunicare tempestivamente ogni eventuale cambiamento della propria residenza o del recapito indicato nella domanda di partecipazione;</w:t>
      </w:r>
    </w:p>
    <w:p w14:paraId="4BD80503" w14:textId="77777777" w:rsidR="00943CE4" w:rsidRDefault="00C47EA3">
      <w:pPr>
        <w:widowControl w:val="0"/>
        <w:numPr>
          <w:ilvl w:val="0"/>
          <w:numId w:val="3"/>
        </w:numPr>
        <w:pBdr>
          <w:top w:val="nil"/>
          <w:left w:val="nil"/>
          <w:bottom w:val="nil"/>
          <w:right w:val="nil"/>
          <w:between w:val="nil"/>
        </w:pBdr>
        <w:tabs>
          <w:tab w:val="left" w:pos="0"/>
        </w:tabs>
        <w:ind w:left="360"/>
        <w:jc w:val="both"/>
        <w:rPr>
          <w:rFonts w:ascii="Arial" w:eastAsia="Arial" w:hAnsi="Arial" w:cs="Arial"/>
          <w:color w:val="000000"/>
          <w:sz w:val="22"/>
          <w:szCs w:val="22"/>
        </w:rPr>
      </w:pPr>
      <w:r>
        <w:rPr>
          <w:rFonts w:ascii="Arial" w:eastAsia="Arial" w:hAnsi="Arial" w:cs="Arial"/>
          <w:color w:val="000000"/>
          <w:sz w:val="22"/>
          <w:szCs w:val="22"/>
        </w:rPr>
        <w:t>il t</w:t>
      </w:r>
      <w:r w:rsidR="00F14DE8">
        <w:rPr>
          <w:rFonts w:ascii="Arial" w:eastAsia="Arial" w:hAnsi="Arial" w:cs="Arial"/>
          <w:color w:val="000000"/>
          <w:sz w:val="22"/>
          <w:szCs w:val="22"/>
        </w:rPr>
        <w:t>itolo di studio posseduto con l’</w:t>
      </w:r>
      <w:r>
        <w:rPr>
          <w:rFonts w:ascii="Arial" w:eastAsia="Arial" w:hAnsi="Arial" w:cs="Arial"/>
          <w:color w:val="000000"/>
          <w:sz w:val="22"/>
          <w:szCs w:val="22"/>
        </w:rPr>
        <w:t>indicazio</w:t>
      </w:r>
      <w:r w:rsidR="00F14DE8">
        <w:rPr>
          <w:rFonts w:ascii="Arial" w:eastAsia="Arial" w:hAnsi="Arial" w:cs="Arial"/>
          <w:color w:val="000000"/>
          <w:sz w:val="22"/>
          <w:szCs w:val="22"/>
        </w:rPr>
        <w:t>ne della data del conseguimento</w:t>
      </w:r>
      <w:r>
        <w:rPr>
          <w:rFonts w:ascii="Arial" w:eastAsia="Arial" w:hAnsi="Arial" w:cs="Arial"/>
          <w:color w:val="000000"/>
          <w:sz w:val="22"/>
          <w:szCs w:val="22"/>
        </w:rPr>
        <w:t xml:space="preserve"> e della votazione riportata;</w:t>
      </w:r>
    </w:p>
    <w:p w14:paraId="39451F5A" w14:textId="77777777" w:rsidR="00943CE4" w:rsidRDefault="00C47EA3">
      <w:pPr>
        <w:widowControl w:val="0"/>
        <w:numPr>
          <w:ilvl w:val="0"/>
          <w:numId w:val="3"/>
        </w:numPr>
        <w:pBdr>
          <w:top w:val="nil"/>
          <w:left w:val="nil"/>
          <w:bottom w:val="nil"/>
          <w:right w:val="nil"/>
          <w:between w:val="nil"/>
        </w:pBdr>
        <w:tabs>
          <w:tab w:val="left" w:pos="0"/>
          <w:tab w:val="left" w:pos="432"/>
        </w:tabs>
        <w:ind w:left="360"/>
        <w:jc w:val="both"/>
        <w:rPr>
          <w:rFonts w:ascii="Arial" w:eastAsia="Arial" w:hAnsi="Arial" w:cs="Arial"/>
          <w:color w:val="000000"/>
          <w:sz w:val="22"/>
          <w:szCs w:val="22"/>
        </w:rPr>
      </w:pPr>
      <w:r>
        <w:rPr>
          <w:rFonts w:ascii="Arial" w:eastAsia="Arial" w:hAnsi="Arial" w:cs="Arial"/>
          <w:color w:val="000000"/>
          <w:sz w:val="22"/>
          <w:szCs w:val="22"/>
        </w:rPr>
        <w:t xml:space="preserve">l’iscrizione al corso di laurea universitario e tutti i dati concernenti la carriera universitaria; </w:t>
      </w:r>
    </w:p>
    <w:p w14:paraId="2BD0A2AD" w14:textId="77777777" w:rsidR="00943CE4" w:rsidRDefault="00C47EA3">
      <w:pPr>
        <w:widowControl w:val="0"/>
        <w:numPr>
          <w:ilvl w:val="0"/>
          <w:numId w:val="3"/>
        </w:numPr>
        <w:pBdr>
          <w:top w:val="nil"/>
          <w:left w:val="nil"/>
          <w:bottom w:val="nil"/>
          <w:right w:val="nil"/>
          <w:between w:val="nil"/>
        </w:pBdr>
        <w:tabs>
          <w:tab w:val="left" w:pos="0"/>
        </w:tabs>
        <w:ind w:left="360"/>
        <w:jc w:val="both"/>
        <w:rPr>
          <w:rFonts w:ascii="Arial" w:eastAsia="Arial" w:hAnsi="Arial" w:cs="Arial"/>
          <w:color w:val="000000"/>
          <w:sz w:val="22"/>
          <w:szCs w:val="22"/>
        </w:rPr>
      </w:pPr>
      <w:r>
        <w:rPr>
          <w:rFonts w:ascii="Arial" w:eastAsia="Arial" w:hAnsi="Arial" w:cs="Arial"/>
          <w:color w:val="000000"/>
          <w:sz w:val="22"/>
          <w:szCs w:val="22"/>
        </w:rPr>
        <w:t>di non usufruire attualmente di altre borse di studio a qualsiasi titolo conferite e di essere disposto, nel caso risultasse vincitore, a rinunciare ad altre borse di studio eventualmente in godimento a quella data;</w:t>
      </w:r>
    </w:p>
    <w:p w14:paraId="7DFD9EA9" w14:textId="77777777" w:rsidR="00943CE4" w:rsidRDefault="00C47EA3">
      <w:pPr>
        <w:widowControl w:val="0"/>
        <w:numPr>
          <w:ilvl w:val="0"/>
          <w:numId w:val="3"/>
        </w:numPr>
        <w:pBdr>
          <w:top w:val="nil"/>
          <w:left w:val="nil"/>
          <w:bottom w:val="nil"/>
          <w:right w:val="nil"/>
          <w:between w:val="nil"/>
        </w:pBdr>
        <w:tabs>
          <w:tab w:val="left" w:pos="0"/>
        </w:tabs>
        <w:ind w:left="360"/>
        <w:jc w:val="both"/>
        <w:rPr>
          <w:rFonts w:ascii="Arial" w:eastAsia="Arial" w:hAnsi="Arial" w:cs="Arial"/>
          <w:color w:val="000000"/>
          <w:sz w:val="22"/>
          <w:szCs w:val="22"/>
        </w:rPr>
      </w:pPr>
      <w:r>
        <w:rPr>
          <w:rFonts w:ascii="Arial" w:eastAsia="Arial" w:hAnsi="Arial" w:cs="Arial"/>
          <w:color w:val="000000"/>
          <w:sz w:val="22"/>
          <w:szCs w:val="22"/>
        </w:rPr>
        <w:t>l’impegno a comunicare tempestivamente le variazioni del reddito personale complessivo lordo nel caso di superamento del limite di cui al precedente art.</w:t>
      </w:r>
      <w:r w:rsidR="00F14DE8">
        <w:rPr>
          <w:rFonts w:ascii="Arial" w:eastAsia="Arial" w:hAnsi="Arial" w:cs="Arial"/>
          <w:color w:val="000000"/>
          <w:sz w:val="22"/>
          <w:szCs w:val="22"/>
        </w:rPr>
        <w:t xml:space="preserve"> </w:t>
      </w:r>
      <w:r>
        <w:rPr>
          <w:rFonts w:ascii="Arial" w:eastAsia="Arial" w:hAnsi="Arial" w:cs="Arial"/>
          <w:color w:val="000000"/>
          <w:sz w:val="22"/>
          <w:szCs w:val="22"/>
        </w:rPr>
        <w:t>2.</w:t>
      </w:r>
    </w:p>
    <w:p w14:paraId="05BCB51B" w14:textId="77777777" w:rsidR="00943CE4" w:rsidRDefault="00C47EA3">
      <w:pPr>
        <w:widowControl w:val="0"/>
        <w:pBdr>
          <w:top w:val="nil"/>
          <w:left w:val="nil"/>
          <w:bottom w:val="nil"/>
          <w:right w:val="nil"/>
          <w:between w:val="nil"/>
        </w:pBdr>
        <w:tabs>
          <w:tab w:val="left" w:pos="284"/>
          <w:tab w:val="left" w:pos="432"/>
        </w:tabs>
        <w:ind w:left="360"/>
        <w:jc w:val="both"/>
        <w:rPr>
          <w:rFonts w:ascii="Arial" w:eastAsia="Arial" w:hAnsi="Arial" w:cs="Arial"/>
          <w:color w:val="000000"/>
          <w:sz w:val="22"/>
          <w:szCs w:val="22"/>
        </w:rPr>
      </w:pPr>
      <w:r>
        <w:rPr>
          <w:rFonts w:ascii="Arial" w:eastAsia="Arial" w:hAnsi="Arial" w:cs="Arial"/>
          <w:color w:val="000000"/>
          <w:sz w:val="22"/>
          <w:szCs w:val="22"/>
        </w:rPr>
        <w:t>Nel caso di pubblici dipendenti l’impegno a chiedere il collocamento in congedo straordinario per motivo di studio senza assegni per il periodo di godimento della borsa;</w:t>
      </w:r>
    </w:p>
    <w:p w14:paraId="337C7C17" w14:textId="77777777" w:rsidR="00943CE4" w:rsidRDefault="00C47EA3">
      <w:pPr>
        <w:widowControl w:val="0"/>
        <w:numPr>
          <w:ilvl w:val="0"/>
          <w:numId w:val="3"/>
        </w:numPr>
        <w:pBdr>
          <w:top w:val="nil"/>
          <w:left w:val="nil"/>
          <w:bottom w:val="nil"/>
          <w:right w:val="nil"/>
          <w:between w:val="nil"/>
        </w:pBdr>
        <w:tabs>
          <w:tab w:val="left" w:pos="0"/>
        </w:tabs>
        <w:ind w:left="360"/>
        <w:jc w:val="both"/>
        <w:rPr>
          <w:rFonts w:ascii="Arial" w:eastAsia="Arial" w:hAnsi="Arial" w:cs="Arial"/>
          <w:color w:val="000000"/>
          <w:sz w:val="22"/>
          <w:szCs w:val="22"/>
        </w:rPr>
      </w:pPr>
      <w:r>
        <w:rPr>
          <w:rFonts w:ascii="Arial" w:eastAsia="Arial" w:hAnsi="Arial" w:cs="Arial"/>
          <w:color w:val="000000"/>
          <w:sz w:val="22"/>
          <w:szCs w:val="22"/>
        </w:rPr>
        <w:t>l’inesistenza di cause ostative derivanti da condanne penali o da altre cause previste dalla vigente legislazione;</w:t>
      </w:r>
    </w:p>
    <w:p w14:paraId="49B1496F" w14:textId="77777777" w:rsidR="00943CE4" w:rsidRDefault="00C47EA3">
      <w:pPr>
        <w:widowControl w:val="0"/>
        <w:numPr>
          <w:ilvl w:val="0"/>
          <w:numId w:val="3"/>
        </w:numPr>
        <w:pBdr>
          <w:top w:val="nil"/>
          <w:left w:val="nil"/>
          <w:bottom w:val="nil"/>
          <w:right w:val="nil"/>
          <w:between w:val="nil"/>
        </w:pBdr>
        <w:tabs>
          <w:tab w:val="left" w:pos="0"/>
        </w:tabs>
        <w:ind w:left="360"/>
        <w:jc w:val="both"/>
        <w:rPr>
          <w:rFonts w:ascii="Arial" w:eastAsia="Arial" w:hAnsi="Arial" w:cs="Arial"/>
          <w:color w:val="000000"/>
          <w:sz w:val="22"/>
          <w:szCs w:val="22"/>
        </w:rPr>
      </w:pPr>
      <w:r>
        <w:rPr>
          <w:rFonts w:ascii="Arial" w:eastAsia="Arial" w:hAnsi="Arial" w:cs="Arial"/>
          <w:color w:val="000000"/>
          <w:sz w:val="22"/>
          <w:szCs w:val="22"/>
        </w:rPr>
        <w:t>elenco di eventuali pubblicazioni o attività lavorativa svolta presso aziende nonché qualsiasi titolo che il candidato ritenga utile nel proprio interesse agli effetti della selezione</w:t>
      </w:r>
      <w:r>
        <w:rPr>
          <w:rFonts w:ascii="Arial" w:eastAsia="Arial" w:hAnsi="Arial" w:cs="Arial"/>
          <w:color w:val="000000"/>
          <w:sz w:val="19"/>
          <w:szCs w:val="19"/>
        </w:rPr>
        <w:t>;</w:t>
      </w:r>
    </w:p>
    <w:p w14:paraId="315B0150" w14:textId="77777777" w:rsidR="00943CE4" w:rsidRDefault="00C47EA3">
      <w:pPr>
        <w:widowControl w:val="0"/>
        <w:numPr>
          <w:ilvl w:val="0"/>
          <w:numId w:val="3"/>
        </w:numPr>
        <w:pBdr>
          <w:top w:val="nil"/>
          <w:left w:val="nil"/>
          <w:bottom w:val="nil"/>
          <w:right w:val="nil"/>
          <w:between w:val="nil"/>
        </w:pBdr>
        <w:tabs>
          <w:tab w:val="left" w:pos="0"/>
          <w:tab w:val="left" w:pos="432"/>
        </w:tabs>
        <w:ind w:left="360"/>
        <w:jc w:val="both"/>
        <w:rPr>
          <w:rFonts w:ascii="Arial" w:eastAsia="Arial" w:hAnsi="Arial" w:cs="Arial"/>
          <w:color w:val="000000"/>
          <w:sz w:val="22"/>
          <w:szCs w:val="22"/>
        </w:rPr>
      </w:pPr>
      <w:r>
        <w:rPr>
          <w:rFonts w:ascii="Arial" w:eastAsia="Arial" w:hAnsi="Arial" w:cs="Arial"/>
          <w:color w:val="000000"/>
          <w:sz w:val="22"/>
          <w:szCs w:val="22"/>
        </w:rPr>
        <w:t>di essere a conoscenza di tutte le prescrizioni contenute nel presente bando.</w:t>
      </w:r>
    </w:p>
    <w:p w14:paraId="0B4E39AD" w14:textId="77777777" w:rsidR="00943CE4" w:rsidRDefault="00943CE4">
      <w:pPr>
        <w:widowControl w:val="0"/>
        <w:pBdr>
          <w:top w:val="nil"/>
          <w:left w:val="nil"/>
          <w:bottom w:val="nil"/>
          <w:right w:val="nil"/>
          <w:between w:val="nil"/>
        </w:pBdr>
        <w:tabs>
          <w:tab w:val="left" w:pos="0"/>
        </w:tabs>
        <w:jc w:val="both"/>
        <w:rPr>
          <w:rFonts w:ascii="Arial" w:eastAsia="Arial" w:hAnsi="Arial" w:cs="Arial"/>
          <w:color w:val="000000"/>
          <w:sz w:val="22"/>
          <w:szCs w:val="22"/>
        </w:rPr>
      </w:pPr>
    </w:p>
    <w:p w14:paraId="53074CA2" w14:textId="77777777" w:rsidR="00943CE4" w:rsidRDefault="00C47EA3">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Alla domanda di partecipazione alla selezione i cand</w:t>
      </w:r>
      <w:r w:rsidR="00F14DE8">
        <w:rPr>
          <w:rFonts w:ascii="Arial" w:eastAsia="Arial" w:hAnsi="Arial" w:cs="Arial"/>
          <w:color w:val="000000"/>
          <w:sz w:val="22"/>
          <w:szCs w:val="22"/>
        </w:rPr>
        <w:t>idati dovranno allegare, pena l’</w:t>
      </w:r>
      <w:r>
        <w:rPr>
          <w:rFonts w:ascii="Arial" w:eastAsia="Arial" w:hAnsi="Arial" w:cs="Arial"/>
          <w:color w:val="000000"/>
          <w:sz w:val="22"/>
          <w:szCs w:val="22"/>
        </w:rPr>
        <w:t>esclusione, i seguenti documenti in formato elettronico “</w:t>
      </w:r>
      <w:r>
        <w:rPr>
          <w:rFonts w:ascii="Arial" w:eastAsia="Arial" w:hAnsi="Arial" w:cs="Arial"/>
          <w:i/>
          <w:color w:val="000000"/>
          <w:sz w:val="22"/>
          <w:szCs w:val="22"/>
        </w:rPr>
        <w:t>pdf”</w:t>
      </w:r>
      <w:r>
        <w:rPr>
          <w:rFonts w:ascii="Arial" w:eastAsia="Arial" w:hAnsi="Arial" w:cs="Arial"/>
          <w:color w:val="000000"/>
          <w:sz w:val="22"/>
          <w:szCs w:val="22"/>
        </w:rPr>
        <w:t>:</w:t>
      </w:r>
    </w:p>
    <w:p w14:paraId="5A13B1D3" w14:textId="77777777" w:rsidR="00943CE4" w:rsidRDefault="00C47EA3">
      <w:pPr>
        <w:widowControl w:val="0"/>
        <w:numPr>
          <w:ilvl w:val="0"/>
          <w:numId w:val="6"/>
        </w:numPr>
        <w:pBdr>
          <w:top w:val="nil"/>
          <w:left w:val="nil"/>
          <w:bottom w:val="nil"/>
          <w:right w:val="nil"/>
          <w:between w:val="nil"/>
        </w:pBdr>
        <w:tabs>
          <w:tab w:val="left" w:pos="6"/>
        </w:tabs>
        <w:ind w:left="425" w:hanging="425"/>
        <w:jc w:val="both"/>
        <w:rPr>
          <w:rFonts w:ascii="Arial" w:eastAsia="Arial" w:hAnsi="Arial" w:cs="Arial"/>
          <w:color w:val="000000"/>
          <w:sz w:val="22"/>
          <w:szCs w:val="22"/>
        </w:rPr>
      </w:pPr>
      <w:r w:rsidRPr="002C4F74">
        <w:rPr>
          <w:rFonts w:ascii="Arial" w:eastAsia="Arial" w:hAnsi="Arial" w:cs="Arial"/>
          <w:i/>
          <w:color w:val="000000"/>
          <w:sz w:val="22"/>
          <w:szCs w:val="22"/>
        </w:rPr>
        <w:t xml:space="preserve">curriculum vitae </w:t>
      </w:r>
      <w:r w:rsidR="008A27F2">
        <w:rPr>
          <w:rFonts w:ascii="Arial" w:eastAsia="Arial" w:hAnsi="Arial" w:cs="Arial"/>
          <w:color w:val="000000"/>
          <w:sz w:val="22"/>
          <w:szCs w:val="22"/>
        </w:rPr>
        <w:t>“</w:t>
      </w:r>
      <w:r w:rsidRPr="002C4F74">
        <w:rPr>
          <w:rFonts w:ascii="Arial" w:eastAsia="Arial" w:hAnsi="Arial" w:cs="Arial"/>
          <w:color w:val="000000"/>
          <w:sz w:val="22"/>
          <w:szCs w:val="22"/>
        </w:rPr>
        <w:t>modello Europass</w:t>
      </w:r>
      <w:r w:rsidR="008A27F2">
        <w:rPr>
          <w:rFonts w:ascii="Arial" w:eastAsia="Arial" w:hAnsi="Arial" w:cs="Arial"/>
          <w:color w:val="000000"/>
          <w:sz w:val="22"/>
          <w:szCs w:val="22"/>
        </w:rPr>
        <w:t>”</w:t>
      </w:r>
      <w:r>
        <w:rPr>
          <w:rFonts w:ascii="Arial" w:eastAsia="Arial" w:hAnsi="Arial" w:cs="Arial"/>
          <w:color w:val="000000"/>
          <w:sz w:val="22"/>
          <w:szCs w:val="22"/>
        </w:rPr>
        <w:t xml:space="preserve"> </w:t>
      </w:r>
      <w:r>
        <w:rPr>
          <w:rFonts w:ascii="Arial" w:eastAsia="Arial" w:hAnsi="Arial" w:cs="Arial"/>
          <w:b/>
          <w:color w:val="000000"/>
          <w:sz w:val="22"/>
          <w:szCs w:val="22"/>
          <w:u w:val="single"/>
        </w:rPr>
        <w:t>debitamente sottoscritto</w:t>
      </w:r>
      <w:r>
        <w:rPr>
          <w:rFonts w:ascii="Arial" w:eastAsia="Arial" w:hAnsi="Arial" w:cs="Arial"/>
          <w:color w:val="000000"/>
          <w:sz w:val="22"/>
          <w:szCs w:val="22"/>
        </w:rPr>
        <w:t>;</w:t>
      </w:r>
    </w:p>
    <w:p w14:paraId="4099D6BA" w14:textId="3FE727BF" w:rsidR="00943CE4" w:rsidRDefault="00C47EA3">
      <w:pPr>
        <w:widowControl w:val="0"/>
        <w:numPr>
          <w:ilvl w:val="0"/>
          <w:numId w:val="6"/>
        </w:numPr>
        <w:pBdr>
          <w:top w:val="nil"/>
          <w:left w:val="nil"/>
          <w:bottom w:val="nil"/>
          <w:right w:val="nil"/>
          <w:between w:val="nil"/>
        </w:pBdr>
        <w:tabs>
          <w:tab w:val="left" w:pos="0"/>
        </w:tabs>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dichiarazione sostitutiva di certificazione attestante i voti riportati nei singoli esami universitari di profitto e nell'esame generale di laurea </w:t>
      </w:r>
      <w:r w:rsidRPr="001718BD">
        <w:rPr>
          <w:rFonts w:ascii="Arial" w:eastAsia="Arial" w:hAnsi="Arial" w:cs="Arial"/>
          <w:color w:val="000000"/>
          <w:sz w:val="22"/>
          <w:szCs w:val="22"/>
          <w:u w:val="single"/>
        </w:rPr>
        <w:t xml:space="preserve">solo se studente non laureato presso Università degli </w:t>
      </w:r>
      <w:r w:rsidR="00E22127">
        <w:rPr>
          <w:rFonts w:ascii="Arial" w:eastAsia="Arial" w:hAnsi="Arial" w:cs="Arial"/>
          <w:color w:val="000000"/>
          <w:sz w:val="22"/>
          <w:szCs w:val="22"/>
          <w:u w:val="single"/>
        </w:rPr>
        <w:t>S</w:t>
      </w:r>
      <w:r w:rsidRPr="001718BD">
        <w:rPr>
          <w:rFonts w:ascii="Arial" w:eastAsia="Arial" w:hAnsi="Arial" w:cs="Arial"/>
          <w:color w:val="000000"/>
          <w:sz w:val="22"/>
          <w:szCs w:val="22"/>
          <w:u w:val="single"/>
        </w:rPr>
        <w:t>tudi di Catania</w:t>
      </w:r>
      <w:r w:rsidR="001718BD">
        <w:rPr>
          <w:rFonts w:ascii="Arial" w:eastAsia="Arial" w:hAnsi="Arial" w:cs="Arial"/>
          <w:color w:val="000000"/>
          <w:sz w:val="22"/>
          <w:szCs w:val="22"/>
        </w:rPr>
        <w:t>;</w:t>
      </w:r>
    </w:p>
    <w:p w14:paraId="68CF66B3" w14:textId="77777777" w:rsidR="00943CE4" w:rsidRDefault="00C47EA3">
      <w:pPr>
        <w:widowControl w:val="0"/>
        <w:numPr>
          <w:ilvl w:val="0"/>
          <w:numId w:val="6"/>
        </w:numPr>
        <w:pBdr>
          <w:top w:val="nil"/>
          <w:left w:val="nil"/>
          <w:bottom w:val="nil"/>
          <w:right w:val="nil"/>
          <w:between w:val="nil"/>
        </w:pBdr>
        <w:tabs>
          <w:tab w:val="left" w:pos="0"/>
        </w:tabs>
        <w:ind w:left="426" w:hanging="426"/>
        <w:jc w:val="both"/>
        <w:rPr>
          <w:rFonts w:ascii="Arial" w:eastAsia="Arial" w:hAnsi="Arial" w:cs="Arial"/>
          <w:color w:val="000000"/>
          <w:sz w:val="22"/>
          <w:szCs w:val="22"/>
        </w:rPr>
      </w:pPr>
      <w:r>
        <w:rPr>
          <w:rFonts w:ascii="Arial" w:eastAsia="Arial" w:hAnsi="Arial" w:cs="Arial"/>
          <w:color w:val="000000"/>
          <w:sz w:val="22"/>
          <w:szCs w:val="22"/>
        </w:rPr>
        <w:t>copia dell’elaborato scritto della prova finale;</w:t>
      </w:r>
    </w:p>
    <w:p w14:paraId="77A3C5A7" w14:textId="40258010" w:rsidR="00943CE4" w:rsidRPr="00EE5001" w:rsidRDefault="00C47EA3">
      <w:pPr>
        <w:widowControl w:val="0"/>
        <w:numPr>
          <w:ilvl w:val="0"/>
          <w:numId w:val="6"/>
        </w:numPr>
        <w:pBdr>
          <w:top w:val="nil"/>
          <w:left w:val="nil"/>
          <w:bottom w:val="nil"/>
          <w:right w:val="nil"/>
          <w:between w:val="nil"/>
        </w:pBdr>
        <w:tabs>
          <w:tab w:val="left" w:pos="0"/>
        </w:tabs>
        <w:ind w:left="454" w:hanging="454"/>
        <w:jc w:val="both"/>
        <w:rPr>
          <w:rFonts w:ascii="Arial" w:eastAsia="Arial" w:hAnsi="Arial" w:cs="Arial"/>
          <w:color w:val="000000"/>
          <w:sz w:val="22"/>
          <w:szCs w:val="22"/>
        </w:rPr>
      </w:pPr>
      <w:r w:rsidRPr="00EE5001">
        <w:rPr>
          <w:rFonts w:ascii="Arial" w:eastAsia="Arial" w:hAnsi="Arial" w:cs="Arial"/>
          <w:color w:val="000000"/>
          <w:sz w:val="22"/>
          <w:szCs w:val="22"/>
        </w:rPr>
        <w:t>copia di eventuali lavori pubblicati o attestati di attività lavorativa svolta presso aziende</w:t>
      </w:r>
      <w:r w:rsidR="00EE5001" w:rsidRPr="00EE5001">
        <w:rPr>
          <w:rFonts w:ascii="Arial" w:eastAsia="Arial" w:hAnsi="Arial" w:cs="Arial"/>
          <w:color w:val="000000"/>
          <w:sz w:val="22"/>
          <w:szCs w:val="22"/>
        </w:rPr>
        <w:t xml:space="preserve"> pubbliche o</w:t>
      </w:r>
      <w:r w:rsidRPr="00EE5001">
        <w:rPr>
          <w:rFonts w:ascii="Arial" w:eastAsia="Arial" w:hAnsi="Arial" w:cs="Arial"/>
          <w:color w:val="000000"/>
          <w:sz w:val="22"/>
          <w:szCs w:val="22"/>
        </w:rPr>
        <w:t xml:space="preserve"> private nonché di qualsiasi titolo o documento rilasciati da enti </w:t>
      </w:r>
      <w:r w:rsidR="00EE5001" w:rsidRPr="00EE5001">
        <w:rPr>
          <w:rFonts w:ascii="Arial" w:eastAsia="Arial" w:hAnsi="Arial" w:cs="Arial"/>
          <w:color w:val="000000"/>
          <w:sz w:val="22"/>
          <w:szCs w:val="22"/>
        </w:rPr>
        <w:t xml:space="preserve">pubblici o </w:t>
      </w:r>
      <w:r w:rsidRPr="00EE5001">
        <w:rPr>
          <w:rFonts w:ascii="Arial" w:eastAsia="Arial" w:hAnsi="Arial" w:cs="Arial"/>
          <w:color w:val="000000"/>
          <w:sz w:val="22"/>
          <w:szCs w:val="22"/>
        </w:rPr>
        <w:t>privati che il candidato ritenga utile presentare nel proprio interesse agli effetti della selezione;</w:t>
      </w:r>
    </w:p>
    <w:p w14:paraId="60E295B2" w14:textId="77777777" w:rsidR="00943CE4" w:rsidRDefault="002C4F74">
      <w:pPr>
        <w:widowControl w:val="0"/>
        <w:numPr>
          <w:ilvl w:val="0"/>
          <w:numId w:val="6"/>
        </w:numPr>
        <w:pBdr>
          <w:top w:val="nil"/>
          <w:left w:val="nil"/>
          <w:bottom w:val="nil"/>
          <w:right w:val="nil"/>
          <w:between w:val="nil"/>
        </w:pBdr>
        <w:tabs>
          <w:tab w:val="left" w:pos="0"/>
        </w:tabs>
        <w:ind w:left="454" w:hanging="454"/>
        <w:jc w:val="both"/>
        <w:rPr>
          <w:rFonts w:ascii="Arial" w:eastAsia="Arial" w:hAnsi="Arial" w:cs="Arial"/>
          <w:color w:val="000000"/>
          <w:sz w:val="22"/>
          <w:szCs w:val="22"/>
        </w:rPr>
      </w:pPr>
      <w:r>
        <w:rPr>
          <w:rFonts w:ascii="Arial" w:eastAsia="Arial" w:hAnsi="Arial" w:cs="Arial"/>
          <w:color w:val="000000"/>
          <w:sz w:val="22"/>
          <w:szCs w:val="22"/>
        </w:rPr>
        <w:t xml:space="preserve">copia di un documento di identità in corso </w:t>
      </w:r>
      <w:r w:rsidR="00C47EA3">
        <w:rPr>
          <w:rFonts w:ascii="Arial" w:eastAsia="Arial" w:hAnsi="Arial" w:cs="Arial"/>
          <w:color w:val="000000"/>
          <w:sz w:val="22"/>
          <w:szCs w:val="22"/>
        </w:rPr>
        <w:t>di valido.</w:t>
      </w:r>
    </w:p>
    <w:p w14:paraId="6F95BB95" w14:textId="77777777" w:rsidR="00943CE4" w:rsidRDefault="00943CE4">
      <w:pPr>
        <w:widowControl w:val="0"/>
        <w:pBdr>
          <w:top w:val="nil"/>
          <w:left w:val="nil"/>
          <w:bottom w:val="nil"/>
          <w:right w:val="nil"/>
          <w:between w:val="nil"/>
        </w:pBdr>
        <w:tabs>
          <w:tab w:val="left" w:pos="0"/>
        </w:tabs>
        <w:jc w:val="both"/>
        <w:rPr>
          <w:rFonts w:ascii="Arial" w:eastAsia="Arial" w:hAnsi="Arial" w:cs="Arial"/>
          <w:color w:val="000000"/>
          <w:sz w:val="22"/>
          <w:szCs w:val="22"/>
        </w:rPr>
      </w:pPr>
    </w:p>
    <w:p w14:paraId="5E4A2EE0" w14:textId="77777777" w:rsidR="00943CE4" w:rsidRDefault="00C47EA3">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Nella domanda il candidato dovrà dichiarare, inoltre, che tutti i documenti o atti eventualm</w:t>
      </w:r>
      <w:r w:rsidR="00F14DE8">
        <w:rPr>
          <w:rFonts w:ascii="Arial" w:eastAsia="Arial" w:hAnsi="Arial" w:cs="Arial"/>
          <w:color w:val="000000"/>
          <w:sz w:val="22"/>
          <w:szCs w:val="22"/>
        </w:rPr>
        <w:t>ente prodotti sono conformi all’</w:t>
      </w:r>
      <w:r>
        <w:rPr>
          <w:rFonts w:ascii="Arial" w:eastAsia="Arial" w:hAnsi="Arial" w:cs="Arial"/>
          <w:color w:val="000000"/>
          <w:sz w:val="22"/>
          <w:szCs w:val="22"/>
        </w:rPr>
        <w:t>originale.</w:t>
      </w:r>
    </w:p>
    <w:p w14:paraId="5EF52901" w14:textId="77777777" w:rsidR="00943CE4" w:rsidRDefault="00C47EA3">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Tutti i candidati sono ammessi con riserva fino all'accertamento dei requisiti previsti dal bando.</w:t>
      </w:r>
    </w:p>
    <w:p w14:paraId="7E32FF33" w14:textId="6F46844D" w:rsidR="00943CE4" w:rsidRDefault="00BE2C7E">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 xml:space="preserve">Quanto indicato </w:t>
      </w:r>
      <w:r w:rsidR="00C47EA3">
        <w:rPr>
          <w:rFonts w:ascii="Arial" w:eastAsia="Arial" w:hAnsi="Arial" w:cs="Arial"/>
          <w:color w:val="000000"/>
          <w:sz w:val="22"/>
          <w:szCs w:val="22"/>
        </w:rPr>
        <w:t xml:space="preserve">nel </w:t>
      </w:r>
      <w:r w:rsidR="00C47EA3">
        <w:rPr>
          <w:rFonts w:ascii="Arial" w:eastAsia="Arial" w:hAnsi="Arial" w:cs="Arial"/>
          <w:i/>
          <w:color w:val="000000"/>
          <w:sz w:val="22"/>
          <w:szCs w:val="22"/>
        </w:rPr>
        <w:t>curriculum vitae</w:t>
      </w:r>
      <w:r w:rsidR="00C47EA3">
        <w:rPr>
          <w:rFonts w:ascii="Arial" w:eastAsia="Arial" w:hAnsi="Arial" w:cs="Arial"/>
          <w:color w:val="000000"/>
          <w:sz w:val="22"/>
          <w:szCs w:val="22"/>
        </w:rPr>
        <w:t xml:space="preserve"> costituiscono dichiarazioni sostitutive di certificazione. Nei casi in cui non sia applicabile la normativa in materia di dichiarazioni sostitutive (D.P.R. n. 445/2000 e ss.</w:t>
      </w:r>
      <w:proofErr w:type="gramStart"/>
      <w:r w:rsidR="00C47EA3">
        <w:rPr>
          <w:rFonts w:ascii="Arial" w:eastAsia="Arial" w:hAnsi="Arial" w:cs="Arial"/>
          <w:color w:val="000000"/>
          <w:sz w:val="22"/>
          <w:szCs w:val="22"/>
        </w:rPr>
        <w:t>mm.ii</w:t>
      </w:r>
      <w:proofErr w:type="gramEnd"/>
      <w:r w:rsidR="00C47EA3">
        <w:rPr>
          <w:rFonts w:ascii="Arial" w:eastAsia="Arial" w:hAnsi="Arial" w:cs="Arial"/>
          <w:color w:val="000000"/>
          <w:sz w:val="22"/>
          <w:szCs w:val="22"/>
        </w:rPr>
        <w:t xml:space="preserve">), il candidato si assume la responsabilità delle dichiarazioni rilasciate nel </w:t>
      </w:r>
      <w:r w:rsidR="00C47EA3">
        <w:rPr>
          <w:rFonts w:ascii="Arial" w:eastAsia="Arial" w:hAnsi="Arial" w:cs="Arial"/>
          <w:i/>
          <w:color w:val="000000"/>
          <w:sz w:val="22"/>
          <w:szCs w:val="22"/>
        </w:rPr>
        <w:t>curriculum vitae</w:t>
      </w:r>
      <w:r w:rsidR="00C47EA3">
        <w:rPr>
          <w:rFonts w:ascii="Arial" w:eastAsia="Arial" w:hAnsi="Arial" w:cs="Arial"/>
          <w:color w:val="000000"/>
          <w:sz w:val="22"/>
          <w:szCs w:val="22"/>
        </w:rPr>
        <w:t>.</w:t>
      </w:r>
    </w:p>
    <w:p w14:paraId="057540B1" w14:textId="77777777" w:rsidR="00943CE4" w:rsidRDefault="00C47EA3">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I candidati, che renderanno dichiarazioni mendaci, decadranno automaticamente dall’iscrizione e dall’eventuale godimento della borsa di studio con effetto retroattivo, fatta comunque salva l’applicazione delle ulteriori sanzioni amministrative e/o penali previste dalle norme vigenti. L’Amministrazione si riserva di effettuare i controlli e gli accertamenti previsti dalle disposizioni in vigore. L’Università si riserva in ogni caso di adottare, anche successivamente all’espletamento del concorso, provvedimenti di esclusione dei candidati che non abbiano ottemperato alle previsioni di bando o risultino privi dei requisiti ivi stabiliti.</w:t>
      </w:r>
    </w:p>
    <w:p w14:paraId="7E3F6ED5" w14:textId="77777777" w:rsidR="00943CE4" w:rsidRDefault="00C47EA3">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I requisiti previsti dal presente bando dovranno essere posseduti alla data di scadenza del termine di presentazione della domanda di partecipazione al concorso (</w:t>
      </w:r>
      <w:r w:rsidRPr="00E22127">
        <w:rPr>
          <w:rFonts w:ascii="Arial" w:eastAsia="Arial" w:hAnsi="Arial" w:cs="Arial"/>
          <w:color w:val="000000"/>
          <w:sz w:val="22"/>
          <w:szCs w:val="22"/>
        </w:rPr>
        <w:t xml:space="preserve">scad. bando </w:t>
      </w:r>
      <w:r w:rsidR="00F14DE8" w:rsidRPr="00E22127">
        <w:rPr>
          <w:rFonts w:ascii="Arial" w:eastAsia="Arial" w:hAnsi="Arial" w:cs="Arial"/>
          <w:color w:val="000000"/>
          <w:sz w:val="22"/>
          <w:szCs w:val="22"/>
        </w:rPr>
        <w:tab/>
      </w:r>
      <w:r w:rsidR="0011502E" w:rsidRPr="00E22127">
        <w:rPr>
          <w:rFonts w:ascii="Arial" w:eastAsia="Arial" w:hAnsi="Arial" w:cs="Arial"/>
          <w:color w:val="000000"/>
          <w:sz w:val="22"/>
          <w:szCs w:val="22"/>
        </w:rPr>
        <w:t xml:space="preserve">                      </w:t>
      </w:r>
      <w:proofErr w:type="gramStart"/>
      <w:r w:rsidR="0011502E" w:rsidRPr="00E22127">
        <w:rPr>
          <w:rFonts w:ascii="Arial" w:eastAsia="Arial" w:hAnsi="Arial" w:cs="Arial"/>
          <w:color w:val="000000"/>
          <w:sz w:val="22"/>
          <w:szCs w:val="22"/>
        </w:rPr>
        <w:t xml:space="preserve">  </w:t>
      </w:r>
      <w:r w:rsidRPr="00E22127">
        <w:rPr>
          <w:rFonts w:ascii="Arial" w:eastAsia="Arial" w:hAnsi="Arial" w:cs="Arial"/>
          <w:color w:val="000000"/>
          <w:sz w:val="22"/>
          <w:szCs w:val="22"/>
        </w:rPr>
        <w:t>)</w:t>
      </w:r>
      <w:proofErr w:type="gramEnd"/>
      <w:r>
        <w:rPr>
          <w:rFonts w:ascii="Arial" w:eastAsia="Arial" w:hAnsi="Arial" w:cs="Arial"/>
          <w:color w:val="000000"/>
          <w:sz w:val="22"/>
          <w:szCs w:val="22"/>
        </w:rPr>
        <w:t xml:space="preserve"> e mantenuti per tutto il periodo di fruizione della borsa di studio.</w:t>
      </w:r>
    </w:p>
    <w:p w14:paraId="628BEBD8" w14:textId="7E4D5778" w:rsidR="00943CE4" w:rsidRDefault="00AB20F6">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I</w:t>
      </w:r>
      <w:r w:rsidR="00C47EA3">
        <w:rPr>
          <w:rFonts w:ascii="Arial" w:eastAsia="Arial" w:hAnsi="Arial" w:cs="Arial"/>
          <w:color w:val="000000"/>
          <w:sz w:val="22"/>
          <w:szCs w:val="22"/>
        </w:rPr>
        <w:t xml:space="preserve"> candidat</w:t>
      </w:r>
      <w:r>
        <w:rPr>
          <w:rFonts w:ascii="Arial" w:eastAsia="Arial" w:hAnsi="Arial" w:cs="Arial"/>
          <w:color w:val="000000"/>
          <w:sz w:val="22"/>
          <w:szCs w:val="22"/>
        </w:rPr>
        <w:t>i</w:t>
      </w:r>
      <w:r w:rsidR="00C47EA3">
        <w:rPr>
          <w:rFonts w:ascii="Arial" w:eastAsia="Arial" w:hAnsi="Arial" w:cs="Arial"/>
          <w:color w:val="000000"/>
          <w:sz w:val="22"/>
          <w:szCs w:val="22"/>
        </w:rPr>
        <w:t xml:space="preserve"> </w:t>
      </w:r>
      <w:r>
        <w:rPr>
          <w:rFonts w:ascii="Arial" w:eastAsia="Arial" w:hAnsi="Arial" w:cs="Arial"/>
          <w:color w:val="000000"/>
          <w:sz w:val="22"/>
          <w:szCs w:val="22"/>
        </w:rPr>
        <w:t>sono</w:t>
      </w:r>
      <w:r w:rsidR="00C47EA3">
        <w:rPr>
          <w:rFonts w:ascii="Arial" w:eastAsia="Arial" w:hAnsi="Arial" w:cs="Arial"/>
          <w:color w:val="000000"/>
          <w:sz w:val="22"/>
          <w:szCs w:val="22"/>
        </w:rPr>
        <w:t xml:space="preserve"> tenut</w:t>
      </w:r>
      <w:r>
        <w:rPr>
          <w:rFonts w:ascii="Arial" w:eastAsia="Arial" w:hAnsi="Arial" w:cs="Arial"/>
          <w:color w:val="000000"/>
          <w:sz w:val="22"/>
          <w:szCs w:val="22"/>
        </w:rPr>
        <w:t>i</w:t>
      </w:r>
      <w:r w:rsidR="00C47EA3">
        <w:rPr>
          <w:rFonts w:ascii="Arial" w:eastAsia="Arial" w:hAnsi="Arial" w:cs="Arial"/>
          <w:color w:val="000000"/>
          <w:sz w:val="22"/>
          <w:szCs w:val="22"/>
        </w:rPr>
        <w:t xml:space="preserve"> a stampare copia della domanda compilata online tramite l’apposita funzione di stampa.</w:t>
      </w:r>
    </w:p>
    <w:p w14:paraId="75DBAE9F" w14:textId="77777777" w:rsidR="002549A3" w:rsidRPr="002549A3" w:rsidRDefault="002549A3">
      <w:pPr>
        <w:widowControl w:val="0"/>
        <w:pBdr>
          <w:top w:val="nil"/>
          <w:left w:val="nil"/>
          <w:bottom w:val="nil"/>
          <w:right w:val="nil"/>
          <w:between w:val="nil"/>
        </w:pBdr>
        <w:tabs>
          <w:tab w:val="left" w:pos="0"/>
        </w:tabs>
        <w:jc w:val="both"/>
        <w:rPr>
          <w:rFonts w:ascii="Arial" w:eastAsia="Arial" w:hAnsi="Arial" w:cs="Arial"/>
          <w:color w:val="000000"/>
          <w:sz w:val="22"/>
          <w:szCs w:val="22"/>
        </w:rPr>
      </w:pPr>
    </w:p>
    <w:p w14:paraId="2CE3B116" w14:textId="42673C23" w:rsidR="00943CE4" w:rsidRDefault="00C47EA3">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b/>
          <w:color w:val="000000"/>
          <w:sz w:val="22"/>
          <w:szCs w:val="22"/>
        </w:rPr>
        <w:t xml:space="preserve">Entro </w:t>
      </w:r>
      <w:r w:rsidRPr="00097106">
        <w:rPr>
          <w:rFonts w:ascii="Arial" w:eastAsia="Arial" w:hAnsi="Arial" w:cs="Arial"/>
          <w:b/>
          <w:color w:val="000000"/>
          <w:sz w:val="22"/>
          <w:szCs w:val="22"/>
        </w:rPr>
        <w:t xml:space="preserve">il </w:t>
      </w:r>
      <w:r w:rsidR="00AB20F6" w:rsidRPr="00097106">
        <w:rPr>
          <w:rFonts w:ascii="Arial" w:eastAsia="Arial" w:hAnsi="Arial" w:cs="Arial"/>
          <w:b/>
          <w:color w:val="000000"/>
          <w:sz w:val="22"/>
          <w:szCs w:val="22"/>
        </w:rPr>
        <w:t xml:space="preserve">           </w:t>
      </w:r>
      <w:r w:rsidR="0060619A" w:rsidRPr="00097106">
        <w:rPr>
          <w:rFonts w:ascii="Arial" w:eastAsia="Arial" w:hAnsi="Arial" w:cs="Arial"/>
          <w:b/>
          <w:color w:val="000000"/>
          <w:sz w:val="22"/>
          <w:szCs w:val="22"/>
        </w:rPr>
        <w:t xml:space="preserve">  </w:t>
      </w:r>
      <w:r w:rsidR="00AB20F6" w:rsidRPr="00097106">
        <w:rPr>
          <w:rFonts w:ascii="Arial" w:eastAsia="Arial" w:hAnsi="Arial" w:cs="Arial"/>
          <w:b/>
          <w:color w:val="000000"/>
          <w:sz w:val="22"/>
          <w:szCs w:val="22"/>
        </w:rPr>
        <w:t xml:space="preserve">              </w:t>
      </w:r>
      <w:proofErr w:type="gramStart"/>
      <w:r w:rsidR="00AB20F6" w:rsidRPr="00097106">
        <w:rPr>
          <w:rFonts w:ascii="Arial" w:eastAsia="Arial" w:hAnsi="Arial" w:cs="Arial"/>
          <w:b/>
          <w:color w:val="000000"/>
          <w:sz w:val="22"/>
          <w:szCs w:val="22"/>
        </w:rPr>
        <w:t xml:space="preserve">  </w:t>
      </w:r>
      <w:r w:rsidRPr="00097106">
        <w:rPr>
          <w:rFonts w:ascii="Arial" w:eastAsia="Arial" w:hAnsi="Arial" w:cs="Arial"/>
          <w:color w:val="000000"/>
          <w:sz w:val="22"/>
          <w:szCs w:val="22"/>
        </w:rPr>
        <w:t>,</w:t>
      </w:r>
      <w:proofErr w:type="gramEnd"/>
      <w:r w:rsidRPr="00097106">
        <w:rPr>
          <w:rFonts w:ascii="Arial" w:eastAsia="Arial" w:hAnsi="Arial" w:cs="Arial"/>
          <w:b/>
          <w:color w:val="000000"/>
          <w:sz w:val="22"/>
          <w:szCs w:val="22"/>
        </w:rPr>
        <w:t xml:space="preserve"> </w:t>
      </w:r>
      <w:r w:rsidR="00DC37B1" w:rsidRPr="00097106">
        <w:rPr>
          <w:rFonts w:ascii="Arial" w:eastAsia="Arial" w:hAnsi="Arial" w:cs="Arial"/>
          <w:color w:val="000000"/>
          <w:sz w:val="22"/>
          <w:szCs w:val="22"/>
        </w:rPr>
        <w:t>sul sito</w:t>
      </w:r>
      <w:r w:rsidR="00DC37B1" w:rsidRPr="00DC37B1">
        <w:rPr>
          <w:rFonts w:ascii="Arial" w:eastAsia="Arial" w:hAnsi="Arial" w:cs="Arial"/>
          <w:color w:val="000000"/>
          <w:sz w:val="22"/>
          <w:szCs w:val="22"/>
        </w:rPr>
        <w:t xml:space="preserve"> dell’Ateneo sarà pubblicato un elenco recante i numeri identificativi (ID risposta) indicati nelle domande di partecipazione al presente concorso pubblico.</w:t>
      </w:r>
      <w:r>
        <w:rPr>
          <w:rFonts w:ascii="Arial" w:eastAsia="Arial" w:hAnsi="Arial" w:cs="Arial"/>
          <w:color w:val="000000"/>
          <w:sz w:val="22"/>
          <w:szCs w:val="22"/>
        </w:rPr>
        <w:t xml:space="preserve"> </w:t>
      </w:r>
    </w:p>
    <w:p w14:paraId="360D56E2" w14:textId="46CECC61" w:rsidR="00943CE4" w:rsidRDefault="00C47EA3">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b/>
          <w:color w:val="000000"/>
          <w:sz w:val="22"/>
          <w:szCs w:val="22"/>
        </w:rPr>
        <w:t xml:space="preserve">Entro le </w:t>
      </w:r>
      <w:r w:rsidRPr="00097106">
        <w:rPr>
          <w:rFonts w:ascii="Arial" w:eastAsia="Arial" w:hAnsi="Arial" w:cs="Arial"/>
          <w:b/>
          <w:color w:val="000000"/>
          <w:sz w:val="22"/>
          <w:szCs w:val="22"/>
        </w:rPr>
        <w:t xml:space="preserve">ore </w:t>
      </w:r>
      <w:r w:rsidR="00AB20F6" w:rsidRPr="00097106">
        <w:rPr>
          <w:rFonts w:ascii="Arial" w:eastAsia="Arial" w:hAnsi="Arial" w:cs="Arial"/>
          <w:b/>
          <w:color w:val="000000"/>
          <w:sz w:val="22"/>
          <w:szCs w:val="22"/>
        </w:rPr>
        <w:t xml:space="preserve">           </w:t>
      </w:r>
      <w:r w:rsidRPr="00097106">
        <w:rPr>
          <w:rFonts w:ascii="Arial" w:eastAsia="Arial" w:hAnsi="Arial" w:cs="Arial"/>
          <w:b/>
          <w:color w:val="000000"/>
          <w:sz w:val="22"/>
          <w:szCs w:val="22"/>
        </w:rPr>
        <w:t xml:space="preserve"> del </w:t>
      </w:r>
      <w:r w:rsidR="00AB20F6" w:rsidRPr="00097106">
        <w:rPr>
          <w:rFonts w:ascii="Arial" w:eastAsia="Arial" w:hAnsi="Arial" w:cs="Arial"/>
          <w:b/>
          <w:color w:val="000000"/>
          <w:sz w:val="22"/>
          <w:szCs w:val="22"/>
        </w:rPr>
        <w:t xml:space="preserve">                         </w:t>
      </w:r>
      <w:r w:rsidRPr="00097106">
        <w:rPr>
          <w:rFonts w:ascii="Arial" w:eastAsia="Arial" w:hAnsi="Arial" w:cs="Arial"/>
          <w:color w:val="000000"/>
          <w:sz w:val="22"/>
          <w:szCs w:val="22"/>
        </w:rPr>
        <w:t xml:space="preserve"> </w:t>
      </w:r>
      <w:r w:rsidR="00421418" w:rsidRPr="00097106">
        <w:rPr>
          <w:rFonts w:ascii="Arial" w:eastAsia="Arial" w:hAnsi="Arial" w:cs="Arial"/>
          <w:color w:val="000000"/>
          <w:sz w:val="22"/>
          <w:szCs w:val="22"/>
        </w:rPr>
        <w:t>i</w:t>
      </w:r>
      <w:r w:rsidR="00421418" w:rsidRPr="00421418">
        <w:rPr>
          <w:rFonts w:ascii="Arial" w:eastAsia="Arial" w:hAnsi="Arial" w:cs="Arial"/>
          <w:color w:val="000000"/>
          <w:sz w:val="22"/>
          <w:szCs w:val="22"/>
        </w:rPr>
        <w:t xml:space="preserve"> candidati che, avendo presentato domanda di partecipazione al bando per l’assegnazione dell</w:t>
      </w:r>
      <w:r w:rsidR="00F23688">
        <w:rPr>
          <w:rFonts w:ascii="Arial" w:eastAsia="Arial" w:hAnsi="Arial" w:cs="Arial"/>
          <w:color w:val="000000"/>
          <w:sz w:val="22"/>
          <w:szCs w:val="22"/>
        </w:rPr>
        <w:t>a</w:t>
      </w:r>
      <w:r w:rsidR="00421418" w:rsidRPr="00421418">
        <w:rPr>
          <w:rFonts w:ascii="Arial" w:eastAsia="Arial" w:hAnsi="Arial" w:cs="Arial"/>
          <w:color w:val="000000"/>
          <w:sz w:val="22"/>
          <w:szCs w:val="22"/>
        </w:rPr>
        <w:t xml:space="preserve"> bors</w:t>
      </w:r>
      <w:r w:rsidR="00F23688">
        <w:rPr>
          <w:rFonts w:ascii="Arial" w:eastAsia="Arial" w:hAnsi="Arial" w:cs="Arial"/>
          <w:color w:val="000000"/>
          <w:sz w:val="22"/>
          <w:szCs w:val="22"/>
        </w:rPr>
        <w:t>a</w:t>
      </w:r>
      <w:r w:rsidR="00421418" w:rsidRPr="00421418">
        <w:rPr>
          <w:rFonts w:ascii="Arial" w:eastAsia="Arial" w:hAnsi="Arial" w:cs="Arial"/>
          <w:color w:val="000000"/>
          <w:sz w:val="22"/>
          <w:szCs w:val="22"/>
        </w:rPr>
        <w:t xml:space="preserve">, non dovessero riscontrare nell’elenco il proprio numero </w:t>
      </w:r>
      <w:r w:rsidR="00421418" w:rsidRPr="00421418">
        <w:rPr>
          <w:rFonts w:ascii="Arial" w:eastAsia="Arial" w:hAnsi="Arial" w:cs="Arial"/>
          <w:color w:val="000000"/>
          <w:sz w:val="22"/>
          <w:szCs w:val="22"/>
        </w:rPr>
        <w:lastRenderedPageBreak/>
        <w:t xml:space="preserve">identificativo (ID risposta), devono segnalare l’omissione, presentando copia della domanda di partecipazione al bando presso l’Ufficio Borse di studio, via </w:t>
      </w:r>
      <w:r w:rsidR="005D266D">
        <w:rPr>
          <w:rFonts w:ascii="Arial" w:eastAsia="Arial" w:hAnsi="Arial" w:cs="Arial"/>
          <w:color w:val="000000"/>
          <w:sz w:val="22"/>
          <w:szCs w:val="22"/>
        </w:rPr>
        <w:t>Santa Maria del Rosario n. 9</w:t>
      </w:r>
      <w:r w:rsidR="00421418" w:rsidRPr="00421418">
        <w:rPr>
          <w:rFonts w:ascii="Arial" w:eastAsia="Arial" w:hAnsi="Arial" w:cs="Arial"/>
          <w:color w:val="000000"/>
          <w:sz w:val="22"/>
          <w:szCs w:val="22"/>
        </w:rPr>
        <w:t xml:space="preserve">, </w:t>
      </w:r>
      <w:r w:rsidR="005D266D">
        <w:rPr>
          <w:rFonts w:ascii="Arial" w:eastAsia="Arial" w:hAnsi="Arial" w:cs="Arial"/>
          <w:color w:val="000000"/>
          <w:sz w:val="22"/>
          <w:szCs w:val="22"/>
        </w:rPr>
        <w:t>primo</w:t>
      </w:r>
      <w:r w:rsidR="00421418" w:rsidRPr="00421418">
        <w:rPr>
          <w:rFonts w:ascii="Arial" w:eastAsia="Arial" w:hAnsi="Arial" w:cs="Arial"/>
          <w:color w:val="000000"/>
          <w:sz w:val="22"/>
          <w:szCs w:val="22"/>
        </w:rPr>
        <w:t xml:space="preserve"> piano - Catania.</w:t>
      </w:r>
    </w:p>
    <w:p w14:paraId="38CAF74A" w14:textId="77777777" w:rsidR="00F14DE8" w:rsidRPr="0059023F" w:rsidRDefault="00F14DE8">
      <w:pPr>
        <w:widowControl w:val="0"/>
        <w:pBdr>
          <w:top w:val="nil"/>
          <w:left w:val="nil"/>
          <w:bottom w:val="nil"/>
          <w:right w:val="nil"/>
          <w:between w:val="nil"/>
        </w:pBdr>
        <w:tabs>
          <w:tab w:val="left" w:pos="0"/>
        </w:tabs>
        <w:jc w:val="both"/>
        <w:rPr>
          <w:rFonts w:ascii="Arial" w:eastAsia="Arial" w:hAnsi="Arial" w:cs="Arial"/>
          <w:color w:val="000000"/>
          <w:sz w:val="16"/>
          <w:szCs w:val="22"/>
        </w:rPr>
      </w:pPr>
    </w:p>
    <w:p w14:paraId="5D7DADE5" w14:textId="63CB9074" w:rsidR="00943CE4" w:rsidRDefault="00C47EA3">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b/>
          <w:color w:val="000000"/>
          <w:sz w:val="22"/>
          <w:szCs w:val="22"/>
        </w:rPr>
        <w:t>Art.</w:t>
      </w:r>
      <w:r w:rsidR="00F14DE8">
        <w:rPr>
          <w:rFonts w:ascii="Arial" w:eastAsia="Arial" w:hAnsi="Arial" w:cs="Arial"/>
          <w:b/>
          <w:color w:val="000000"/>
          <w:sz w:val="22"/>
          <w:szCs w:val="22"/>
        </w:rPr>
        <w:t xml:space="preserve"> </w:t>
      </w:r>
      <w:r>
        <w:rPr>
          <w:rFonts w:ascii="Arial" w:eastAsia="Arial" w:hAnsi="Arial" w:cs="Arial"/>
          <w:b/>
          <w:color w:val="000000"/>
          <w:sz w:val="22"/>
          <w:szCs w:val="22"/>
        </w:rPr>
        <w:t>4</w:t>
      </w:r>
    </w:p>
    <w:p w14:paraId="39850621" w14:textId="131D9C81" w:rsidR="00943CE4" w:rsidRDefault="00F14DE8">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L’</w:t>
      </w:r>
      <w:r w:rsidR="00C47EA3">
        <w:rPr>
          <w:rFonts w:ascii="Arial" w:eastAsia="Arial" w:hAnsi="Arial" w:cs="Arial"/>
          <w:color w:val="000000"/>
          <w:sz w:val="22"/>
          <w:szCs w:val="22"/>
        </w:rPr>
        <w:t>assegnazione dell</w:t>
      </w:r>
      <w:r w:rsidR="003F04DC">
        <w:rPr>
          <w:rFonts w:ascii="Arial" w:eastAsia="Arial" w:hAnsi="Arial" w:cs="Arial"/>
          <w:color w:val="000000"/>
          <w:sz w:val="22"/>
          <w:szCs w:val="22"/>
        </w:rPr>
        <w:t>a</w:t>
      </w:r>
      <w:r w:rsidR="00C47EA3">
        <w:rPr>
          <w:rFonts w:ascii="Arial" w:eastAsia="Arial" w:hAnsi="Arial" w:cs="Arial"/>
          <w:color w:val="000000"/>
          <w:sz w:val="22"/>
          <w:szCs w:val="22"/>
        </w:rPr>
        <w:t xml:space="preserve"> bo</w:t>
      </w:r>
      <w:r>
        <w:rPr>
          <w:rFonts w:ascii="Arial" w:eastAsia="Arial" w:hAnsi="Arial" w:cs="Arial"/>
          <w:color w:val="000000"/>
          <w:sz w:val="22"/>
          <w:szCs w:val="22"/>
        </w:rPr>
        <w:t>rs</w:t>
      </w:r>
      <w:r w:rsidR="003F04DC">
        <w:rPr>
          <w:rFonts w:ascii="Arial" w:eastAsia="Arial" w:hAnsi="Arial" w:cs="Arial"/>
          <w:color w:val="000000"/>
          <w:sz w:val="22"/>
          <w:szCs w:val="22"/>
        </w:rPr>
        <w:t>a</w:t>
      </w:r>
      <w:r>
        <w:rPr>
          <w:rFonts w:ascii="Arial" w:eastAsia="Arial" w:hAnsi="Arial" w:cs="Arial"/>
          <w:color w:val="000000"/>
          <w:sz w:val="22"/>
          <w:szCs w:val="22"/>
        </w:rPr>
        <w:t xml:space="preserve"> di studio sarà decisa da un’</w:t>
      </w:r>
      <w:r w:rsidR="00C47EA3">
        <w:rPr>
          <w:rFonts w:ascii="Arial" w:eastAsia="Arial" w:hAnsi="Arial" w:cs="Arial"/>
          <w:color w:val="000000"/>
          <w:sz w:val="22"/>
          <w:szCs w:val="22"/>
        </w:rPr>
        <w:t xml:space="preserve">apposita </w:t>
      </w:r>
      <w:r w:rsidR="00D11DB5">
        <w:rPr>
          <w:rFonts w:ascii="Arial" w:eastAsia="Arial" w:hAnsi="Arial" w:cs="Arial"/>
          <w:color w:val="000000"/>
          <w:sz w:val="22"/>
          <w:szCs w:val="22"/>
        </w:rPr>
        <w:t>C</w:t>
      </w:r>
      <w:r w:rsidR="00C47EA3">
        <w:rPr>
          <w:rFonts w:ascii="Arial" w:eastAsia="Arial" w:hAnsi="Arial" w:cs="Arial"/>
          <w:color w:val="000000"/>
          <w:sz w:val="22"/>
          <w:szCs w:val="22"/>
        </w:rPr>
        <w:t>ommissione nominata dal Consiglio di</w:t>
      </w:r>
      <w:r w:rsidR="00D11DB5">
        <w:rPr>
          <w:rFonts w:ascii="Arial" w:eastAsia="Arial" w:hAnsi="Arial" w:cs="Arial"/>
          <w:sz w:val="22"/>
          <w:szCs w:val="22"/>
        </w:rPr>
        <w:t xml:space="preserve"> d</w:t>
      </w:r>
      <w:r w:rsidR="00C47EA3">
        <w:rPr>
          <w:rFonts w:ascii="Arial" w:eastAsia="Arial" w:hAnsi="Arial" w:cs="Arial"/>
          <w:color w:val="000000"/>
          <w:sz w:val="22"/>
          <w:szCs w:val="22"/>
        </w:rPr>
        <w:t xml:space="preserve">ipartimento di </w:t>
      </w:r>
      <w:r w:rsidR="00C47EA3">
        <w:rPr>
          <w:rFonts w:ascii="Arial" w:eastAsia="Arial" w:hAnsi="Arial" w:cs="Arial"/>
          <w:sz w:val="22"/>
          <w:szCs w:val="22"/>
        </w:rPr>
        <w:t>Matematica</w:t>
      </w:r>
      <w:r w:rsidR="00C47EA3">
        <w:rPr>
          <w:rFonts w:ascii="Arial" w:eastAsia="Arial" w:hAnsi="Arial" w:cs="Arial"/>
          <w:color w:val="000000"/>
          <w:sz w:val="22"/>
          <w:szCs w:val="22"/>
        </w:rPr>
        <w:t xml:space="preserve"> e Informatica, composta da tre docenti,</w:t>
      </w:r>
    </w:p>
    <w:p w14:paraId="3F48F4F5" w14:textId="77777777" w:rsidR="00943CE4" w:rsidRDefault="00C47EA3">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 xml:space="preserve">La </w:t>
      </w:r>
      <w:r w:rsidR="00D11DB5">
        <w:rPr>
          <w:rFonts w:ascii="Arial" w:eastAsia="Arial" w:hAnsi="Arial" w:cs="Arial"/>
          <w:color w:val="000000"/>
          <w:sz w:val="22"/>
          <w:szCs w:val="22"/>
        </w:rPr>
        <w:t>C</w:t>
      </w:r>
      <w:r>
        <w:rPr>
          <w:rFonts w:ascii="Arial" w:eastAsia="Arial" w:hAnsi="Arial" w:cs="Arial"/>
          <w:color w:val="000000"/>
          <w:sz w:val="22"/>
          <w:szCs w:val="22"/>
        </w:rPr>
        <w:t>ommissione, ai fini della valutazione dei titoli diretta ad accertare l’attinenza al percorso formativo del candidato e l’attitudine a svolgere compiti di ricerca scientifica, dispone fino ad un massimo di 100 punti ripartiti, previa fissazione dei criteri, come segue:</w:t>
      </w:r>
    </w:p>
    <w:p w14:paraId="6CEA3417" w14:textId="77777777" w:rsidR="00943CE4" w:rsidRPr="00214648" w:rsidRDefault="00C47EA3">
      <w:pPr>
        <w:widowControl w:val="0"/>
        <w:numPr>
          <w:ilvl w:val="0"/>
          <w:numId w:val="7"/>
        </w:numPr>
        <w:pBdr>
          <w:top w:val="nil"/>
          <w:left w:val="nil"/>
          <w:bottom w:val="nil"/>
          <w:right w:val="nil"/>
          <w:between w:val="nil"/>
        </w:pBdr>
        <w:tabs>
          <w:tab w:val="left" w:pos="340"/>
        </w:tabs>
        <w:ind w:left="340" w:hanging="340"/>
        <w:jc w:val="both"/>
        <w:rPr>
          <w:color w:val="000000"/>
          <w:sz w:val="22"/>
          <w:szCs w:val="22"/>
        </w:rPr>
      </w:pPr>
      <w:r w:rsidRPr="00214648">
        <w:rPr>
          <w:rFonts w:ascii="Arial" w:eastAsia="Arial" w:hAnsi="Arial" w:cs="Arial"/>
          <w:color w:val="000000"/>
          <w:sz w:val="22"/>
          <w:szCs w:val="22"/>
        </w:rPr>
        <w:t>fino ad un massimo di 20 punti per il voto di laurea;</w:t>
      </w:r>
    </w:p>
    <w:p w14:paraId="6FDD556E" w14:textId="77777777" w:rsidR="00943CE4" w:rsidRPr="00214648" w:rsidRDefault="00C47EA3">
      <w:pPr>
        <w:widowControl w:val="0"/>
        <w:numPr>
          <w:ilvl w:val="0"/>
          <w:numId w:val="7"/>
        </w:numPr>
        <w:pBdr>
          <w:top w:val="nil"/>
          <w:left w:val="nil"/>
          <w:bottom w:val="nil"/>
          <w:right w:val="nil"/>
          <w:between w:val="nil"/>
        </w:pBdr>
        <w:tabs>
          <w:tab w:val="left" w:pos="340"/>
        </w:tabs>
        <w:ind w:left="340" w:hanging="340"/>
        <w:jc w:val="both"/>
        <w:rPr>
          <w:color w:val="000000"/>
          <w:sz w:val="22"/>
          <w:szCs w:val="22"/>
        </w:rPr>
      </w:pPr>
      <w:r w:rsidRPr="00214648">
        <w:rPr>
          <w:rFonts w:ascii="Arial" w:eastAsia="Arial" w:hAnsi="Arial" w:cs="Arial"/>
          <w:color w:val="000000"/>
          <w:sz w:val="22"/>
          <w:szCs w:val="22"/>
        </w:rPr>
        <w:t>fino ad un massimo di 30 punti per i voti riportati negli esami di corso di laurea attinenti alla ricerca da effettuare;</w:t>
      </w:r>
    </w:p>
    <w:p w14:paraId="19235F90" w14:textId="77777777" w:rsidR="00943CE4" w:rsidRPr="00214648" w:rsidRDefault="00C47EA3">
      <w:pPr>
        <w:widowControl w:val="0"/>
        <w:numPr>
          <w:ilvl w:val="0"/>
          <w:numId w:val="7"/>
        </w:numPr>
        <w:pBdr>
          <w:top w:val="nil"/>
          <w:left w:val="nil"/>
          <w:bottom w:val="nil"/>
          <w:right w:val="nil"/>
          <w:between w:val="nil"/>
        </w:pBdr>
        <w:tabs>
          <w:tab w:val="left" w:pos="340"/>
        </w:tabs>
        <w:ind w:left="340" w:hanging="340"/>
        <w:jc w:val="both"/>
        <w:rPr>
          <w:color w:val="000000"/>
          <w:sz w:val="22"/>
          <w:szCs w:val="22"/>
        </w:rPr>
      </w:pPr>
      <w:r w:rsidRPr="00214648">
        <w:rPr>
          <w:rFonts w:ascii="Arial" w:eastAsia="Arial" w:hAnsi="Arial" w:cs="Arial"/>
          <w:color w:val="000000"/>
          <w:sz w:val="22"/>
          <w:szCs w:val="22"/>
        </w:rPr>
        <w:t>fino ad un massimo di 30 punti per la valutazione dell’elaborato scritto della prova finale;</w:t>
      </w:r>
    </w:p>
    <w:p w14:paraId="7D15E1DD" w14:textId="77777777" w:rsidR="00943CE4" w:rsidRPr="00214648" w:rsidRDefault="00C47EA3">
      <w:pPr>
        <w:widowControl w:val="0"/>
        <w:numPr>
          <w:ilvl w:val="0"/>
          <w:numId w:val="7"/>
        </w:numPr>
        <w:pBdr>
          <w:top w:val="nil"/>
          <w:left w:val="nil"/>
          <w:bottom w:val="nil"/>
          <w:right w:val="nil"/>
          <w:between w:val="nil"/>
        </w:pBdr>
        <w:tabs>
          <w:tab w:val="left" w:pos="340"/>
        </w:tabs>
        <w:ind w:left="340" w:hanging="340"/>
        <w:jc w:val="both"/>
        <w:rPr>
          <w:color w:val="000000"/>
          <w:sz w:val="22"/>
          <w:szCs w:val="22"/>
        </w:rPr>
      </w:pPr>
      <w:r w:rsidRPr="00214648">
        <w:rPr>
          <w:rFonts w:ascii="Arial" w:eastAsia="Arial" w:hAnsi="Arial" w:cs="Arial"/>
          <w:color w:val="000000"/>
          <w:sz w:val="22"/>
          <w:szCs w:val="22"/>
        </w:rPr>
        <w:t>fino ad un massimo di 20 punti per la valutazione dei titoli presentati anche in relazione alla tematica della ricerca.</w:t>
      </w:r>
    </w:p>
    <w:p w14:paraId="4B86D139" w14:textId="77777777" w:rsidR="00943CE4" w:rsidRPr="0059023F" w:rsidRDefault="00943CE4" w:rsidP="00214648">
      <w:pPr>
        <w:widowControl w:val="0"/>
        <w:pBdr>
          <w:top w:val="nil"/>
          <w:left w:val="none" w:sz="0" w:space="0" w:color="000000"/>
          <w:bottom w:val="nil"/>
          <w:right w:val="none" w:sz="0" w:space="0" w:color="000000"/>
          <w:between w:val="nil"/>
        </w:pBdr>
        <w:tabs>
          <w:tab w:val="left" w:pos="0"/>
        </w:tabs>
        <w:jc w:val="both"/>
        <w:rPr>
          <w:rFonts w:ascii="Arial" w:eastAsia="Arial" w:hAnsi="Arial" w:cs="Arial"/>
          <w:sz w:val="16"/>
          <w:szCs w:val="22"/>
        </w:rPr>
      </w:pPr>
    </w:p>
    <w:p w14:paraId="46D18B36" w14:textId="77777777" w:rsidR="00F300D1" w:rsidRPr="00F300D1" w:rsidRDefault="00F300D1" w:rsidP="00F300D1">
      <w:pPr>
        <w:widowControl w:val="0"/>
        <w:pBdr>
          <w:top w:val="nil"/>
          <w:left w:val="nil"/>
          <w:bottom w:val="nil"/>
          <w:right w:val="nil"/>
          <w:between w:val="nil"/>
        </w:pBdr>
        <w:tabs>
          <w:tab w:val="left" w:pos="0"/>
        </w:tabs>
        <w:jc w:val="both"/>
        <w:rPr>
          <w:rFonts w:ascii="Arial" w:eastAsia="Arial" w:hAnsi="Arial" w:cs="Arial"/>
          <w:color w:val="000000"/>
          <w:sz w:val="22"/>
          <w:szCs w:val="22"/>
        </w:rPr>
      </w:pPr>
      <w:r w:rsidRPr="00F300D1">
        <w:rPr>
          <w:rFonts w:ascii="Arial" w:eastAsia="Arial" w:hAnsi="Arial" w:cs="Arial"/>
          <w:color w:val="000000"/>
          <w:sz w:val="22"/>
          <w:szCs w:val="22"/>
        </w:rPr>
        <w:t>Al termine dei propri lavori la Commissione presenterà una relazione contenente il giudizio su ogni concorrente e la graduatoria dei candidati giudicati idonei che unita ai verbali dei lavori della Commissione, sarà trasmessa all’Ufficio Borse di studio insieme al carteggio relativo al concorso.</w:t>
      </w:r>
    </w:p>
    <w:p w14:paraId="6FD670D4" w14:textId="77777777" w:rsidR="00F300D1" w:rsidRPr="00F300D1" w:rsidRDefault="00F300D1" w:rsidP="00F300D1">
      <w:pPr>
        <w:widowControl w:val="0"/>
        <w:pBdr>
          <w:top w:val="nil"/>
          <w:left w:val="nil"/>
          <w:bottom w:val="nil"/>
          <w:right w:val="nil"/>
          <w:between w:val="nil"/>
        </w:pBdr>
        <w:tabs>
          <w:tab w:val="left" w:pos="0"/>
        </w:tabs>
        <w:jc w:val="both"/>
        <w:rPr>
          <w:rFonts w:ascii="Arial" w:eastAsia="Arial" w:hAnsi="Arial" w:cs="Arial"/>
          <w:color w:val="000000"/>
          <w:sz w:val="22"/>
          <w:szCs w:val="22"/>
        </w:rPr>
      </w:pPr>
      <w:r w:rsidRPr="00F300D1">
        <w:rPr>
          <w:rFonts w:ascii="Arial" w:eastAsia="Arial" w:hAnsi="Arial" w:cs="Arial"/>
          <w:color w:val="000000"/>
          <w:sz w:val="22"/>
          <w:szCs w:val="22"/>
        </w:rPr>
        <w:t>Saranno considerati idonei coloro che abbiano conseguito una votazione non inferiore ai 70/100 del totale dei punti di cui la Commissione dispone.</w:t>
      </w:r>
    </w:p>
    <w:p w14:paraId="10B36988" w14:textId="77777777" w:rsidR="00F300D1" w:rsidRPr="00F300D1" w:rsidRDefault="00F300D1" w:rsidP="00F300D1">
      <w:pPr>
        <w:widowControl w:val="0"/>
        <w:pBdr>
          <w:top w:val="nil"/>
          <w:left w:val="nil"/>
          <w:bottom w:val="nil"/>
          <w:right w:val="nil"/>
          <w:between w:val="nil"/>
        </w:pBdr>
        <w:tabs>
          <w:tab w:val="left" w:pos="0"/>
        </w:tabs>
        <w:jc w:val="both"/>
        <w:rPr>
          <w:rFonts w:ascii="Arial" w:eastAsia="Arial" w:hAnsi="Arial" w:cs="Arial"/>
          <w:color w:val="000000"/>
          <w:sz w:val="22"/>
          <w:szCs w:val="22"/>
        </w:rPr>
      </w:pPr>
      <w:r w:rsidRPr="00F300D1">
        <w:rPr>
          <w:rFonts w:ascii="Arial" w:eastAsia="Arial" w:hAnsi="Arial" w:cs="Arial"/>
          <w:color w:val="000000"/>
          <w:sz w:val="22"/>
          <w:szCs w:val="22"/>
        </w:rPr>
        <w:t xml:space="preserve">Qualora si verifichino posizioni </w:t>
      </w:r>
      <w:r w:rsidRPr="00A172E9">
        <w:rPr>
          <w:rFonts w:ascii="Arial" w:eastAsia="Arial" w:hAnsi="Arial" w:cs="Arial"/>
          <w:i/>
          <w:color w:val="000000"/>
          <w:sz w:val="22"/>
          <w:szCs w:val="22"/>
        </w:rPr>
        <w:t>ex aequo</w:t>
      </w:r>
      <w:r w:rsidRPr="00F300D1">
        <w:rPr>
          <w:rFonts w:ascii="Arial" w:eastAsia="Arial" w:hAnsi="Arial" w:cs="Arial"/>
          <w:color w:val="000000"/>
          <w:sz w:val="22"/>
          <w:szCs w:val="22"/>
        </w:rPr>
        <w:t xml:space="preserve"> la Commissione potrà procedere ad un colloquio con i candidati che si trovino nella predetta condizione al fine di consentire la formulazione della relativa graduatoria.</w:t>
      </w:r>
    </w:p>
    <w:p w14:paraId="4DE44B44" w14:textId="47744672" w:rsidR="00F300D1" w:rsidRPr="00F300D1" w:rsidRDefault="00B40101" w:rsidP="00F300D1">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Il</w:t>
      </w:r>
      <w:r w:rsidR="00F300D1" w:rsidRPr="00F300D1">
        <w:rPr>
          <w:rFonts w:ascii="Arial" w:eastAsia="Arial" w:hAnsi="Arial" w:cs="Arial"/>
          <w:color w:val="000000"/>
          <w:sz w:val="22"/>
          <w:szCs w:val="22"/>
        </w:rPr>
        <w:t xml:space="preserve"> colloquio potrà svolgersi in presenza o tramite la piattaforma telematica.</w:t>
      </w:r>
    </w:p>
    <w:p w14:paraId="4A2846C5" w14:textId="77777777" w:rsidR="00F300D1" w:rsidRPr="00F300D1" w:rsidRDefault="00F300D1" w:rsidP="00F300D1">
      <w:pPr>
        <w:widowControl w:val="0"/>
        <w:pBdr>
          <w:top w:val="nil"/>
          <w:left w:val="nil"/>
          <w:bottom w:val="nil"/>
          <w:right w:val="nil"/>
          <w:between w:val="nil"/>
        </w:pBdr>
        <w:tabs>
          <w:tab w:val="left" w:pos="0"/>
        </w:tabs>
        <w:jc w:val="both"/>
        <w:rPr>
          <w:rFonts w:ascii="Arial" w:eastAsia="Arial" w:hAnsi="Arial" w:cs="Arial"/>
          <w:color w:val="000000"/>
          <w:sz w:val="22"/>
          <w:szCs w:val="22"/>
        </w:rPr>
      </w:pPr>
      <w:r w:rsidRPr="00F300D1">
        <w:rPr>
          <w:rFonts w:ascii="Arial" w:eastAsia="Arial" w:hAnsi="Arial" w:cs="Arial"/>
          <w:color w:val="000000"/>
          <w:sz w:val="22"/>
          <w:szCs w:val="22"/>
        </w:rPr>
        <w:t>La data e l’ora del colloquio, inteso ad accertare le capacità del candidato in relazione al progetto di ricerca, saranno comunicate agli interessati tramite avviso sulla pagina in cui è pubblicato il bando di concorso, almeno dieci giorni prima della data fissata per la prova.</w:t>
      </w:r>
    </w:p>
    <w:p w14:paraId="062FCFF5" w14:textId="77777777" w:rsidR="00F300D1" w:rsidRPr="00F300D1" w:rsidRDefault="00F300D1" w:rsidP="00F300D1">
      <w:pPr>
        <w:widowControl w:val="0"/>
        <w:pBdr>
          <w:top w:val="nil"/>
          <w:left w:val="nil"/>
          <w:bottom w:val="nil"/>
          <w:right w:val="nil"/>
          <w:between w:val="nil"/>
        </w:pBdr>
        <w:tabs>
          <w:tab w:val="left" w:pos="0"/>
        </w:tabs>
        <w:jc w:val="both"/>
        <w:rPr>
          <w:rFonts w:ascii="Arial" w:eastAsia="Arial" w:hAnsi="Arial" w:cs="Arial"/>
          <w:color w:val="000000"/>
          <w:sz w:val="22"/>
          <w:szCs w:val="22"/>
        </w:rPr>
      </w:pPr>
      <w:r w:rsidRPr="00F300D1">
        <w:rPr>
          <w:rFonts w:ascii="Arial" w:eastAsia="Arial" w:hAnsi="Arial" w:cs="Arial"/>
          <w:color w:val="000000"/>
          <w:sz w:val="22"/>
          <w:szCs w:val="22"/>
        </w:rPr>
        <w:t>Per sostenere il colloquio i candidati dovranno essere muniti di valido documento di riconoscimento.</w:t>
      </w:r>
    </w:p>
    <w:p w14:paraId="23300FA0" w14:textId="73499C0E" w:rsidR="00943CE4" w:rsidRDefault="00F300D1" w:rsidP="00F300D1">
      <w:pPr>
        <w:widowControl w:val="0"/>
        <w:pBdr>
          <w:top w:val="nil"/>
          <w:left w:val="nil"/>
          <w:bottom w:val="nil"/>
          <w:right w:val="nil"/>
          <w:between w:val="nil"/>
        </w:pBdr>
        <w:tabs>
          <w:tab w:val="left" w:pos="0"/>
        </w:tabs>
        <w:jc w:val="both"/>
        <w:rPr>
          <w:rFonts w:ascii="Arial" w:eastAsia="Arial" w:hAnsi="Arial" w:cs="Arial"/>
          <w:color w:val="000000"/>
          <w:sz w:val="22"/>
          <w:szCs w:val="22"/>
        </w:rPr>
      </w:pPr>
      <w:r w:rsidRPr="00F300D1">
        <w:rPr>
          <w:rFonts w:ascii="Arial" w:eastAsia="Arial" w:hAnsi="Arial" w:cs="Arial"/>
          <w:color w:val="000000"/>
          <w:sz w:val="22"/>
          <w:szCs w:val="22"/>
        </w:rPr>
        <w:t>La Commissione giudicatrice è tenuta a completare i propri lavori entro 60 giorni dalla comunicazione del provvedimento di nomina.</w:t>
      </w:r>
    </w:p>
    <w:p w14:paraId="69F4ABCF" w14:textId="77777777" w:rsidR="00F300D1" w:rsidRDefault="00F300D1" w:rsidP="00F300D1">
      <w:pPr>
        <w:widowControl w:val="0"/>
        <w:pBdr>
          <w:top w:val="nil"/>
          <w:left w:val="nil"/>
          <w:bottom w:val="nil"/>
          <w:right w:val="nil"/>
          <w:between w:val="nil"/>
        </w:pBdr>
        <w:tabs>
          <w:tab w:val="left" w:pos="0"/>
        </w:tabs>
        <w:jc w:val="both"/>
        <w:rPr>
          <w:rFonts w:ascii="Arial" w:eastAsia="Arial" w:hAnsi="Arial" w:cs="Arial"/>
          <w:color w:val="000000"/>
          <w:sz w:val="22"/>
          <w:szCs w:val="22"/>
        </w:rPr>
      </w:pPr>
    </w:p>
    <w:p w14:paraId="05D42720" w14:textId="77777777" w:rsidR="00943CE4" w:rsidRDefault="00C47EA3">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b/>
          <w:color w:val="000000"/>
          <w:sz w:val="22"/>
          <w:szCs w:val="22"/>
        </w:rPr>
        <w:t>Art.</w:t>
      </w:r>
      <w:r w:rsidR="00F14DE8">
        <w:rPr>
          <w:rFonts w:ascii="Arial" w:eastAsia="Arial" w:hAnsi="Arial" w:cs="Arial"/>
          <w:b/>
          <w:color w:val="000000"/>
          <w:sz w:val="22"/>
          <w:szCs w:val="22"/>
        </w:rPr>
        <w:t xml:space="preserve"> </w:t>
      </w:r>
      <w:r w:rsidR="00BF27CB">
        <w:rPr>
          <w:rFonts w:ascii="Arial" w:eastAsia="Arial" w:hAnsi="Arial" w:cs="Arial"/>
          <w:b/>
          <w:color w:val="000000"/>
          <w:sz w:val="22"/>
          <w:szCs w:val="22"/>
        </w:rPr>
        <w:t>5</w:t>
      </w:r>
    </w:p>
    <w:p w14:paraId="36ED9A5E" w14:textId="5152C292" w:rsidR="00DC37B1" w:rsidRDefault="00DC37B1">
      <w:pPr>
        <w:widowControl w:val="0"/>
        <w:pBdr>
          <w:top w:val="nil"/>
          <w:left w:val="nil"/>
          <w:bottom w:val="nil"/>
          <w:right w:val="nil"/>
          <w:between w:val="nil"/>
        </w:pBdr>
        <w:tabs>
          <w:tab w:val="left" w:pos="0"/>
        </w:tabs>
        <w:jc w:val="both"/>
        <w:rPr>
          <w:rFonts w:ascii="Arial" w:eastAsia="Arial" w:hAnsi="Arial" w:cs="Arial"/>
          <w:color w:val="000000"/>
          <w:sz w:val="22"/>
          <w:szCs w:val="22"/>
        </w:rPr>
      </w:pPr>
      <w:r w:rsidRPr="00DC37B1">
        <w:rPr>
          <w:rFonts w:ascii="Arial" w:eastAsia="Arial" w:hAnsi="Arial" w:cs="Arial"/>
          <w:color w:val="000000"/>
          <w:sz w:val="22"/>
          <w:szCs w:val="22"/>
        </w:rPr>
        <w:t>La graduatoria di merito sarà emanata con decreto rettorale e verrà pubblicata nella sezione “Bandi, gare e concorsi” del sito internet di questa Università, &lt;http://www.unict.it&gt; nonché sull’</w:t>
      </w:r>
      <w:r w:rsidR="0086223C">
        <w:rPr>
          <w:rFonts w:ascii="Arial" w:eastAsia="Arial" w:hAnsi="Arial" w:cs="Arial"/>
          <w:color w:val="000000"/>
          <w:sz w:val="22"/>
          <w:szCs w:val="22"/>
        </w:rPr>
        <w:t>A</w:t>
      </w:r>
      <w:r w:rsidRPr="00DC37B1">
        <w:rPr>
          <w:rFonts w:ascii="Arial" w:eastAsia="Arial" w:hAnsi="Arial" w:cs="Arial"/>
          <w:color w:val="000000"/>
          <w:sz w:val="22"/>
          <w:szCs w:val="22"/>
        </w:rPr>
        <w:t>lbo online d</w:t>
      </w:r>
      <w:r w:rsidR="00BC1C56">
        <w:rPr>
          <w:rFonts w:ascii="Arial" w:eastAsia="Arial" w:hAnsi="Arial" w:cs="Arial"/>
          <w:color w:val="000000"/>
          <w:sz w:val="22"/>
          <w:szCs w:val="22"/>
        </w:rPr>
        <w:t xml:space="preserve">i </w:t>
      </w:r>
      <w:r w:rsidRPr="00DC37B1">
        <w:rPr>
          <w:rFonts w:ascii="Arial" w:eastAsia="Arial" w:hAnsi="Arial" w:cs="Arial"/>
          <w:color w:val="000000"/>
          <w:sz w:val="22"/>
          <w:szCs w:val="22"/>
        </w:rPr>
        <w:t>Ateneo. La graduatoria soggetta a pubblicazione sul sito web di Ateneo riporterà soltanto il numero identificativo del candidato (ID risposta) che è indicato nella domanda di partecipazione al presente concorso pubblico.</w:t>
      </w:r>
    </w:p>
    <w:p w14:paraId="5447D446" w14:textId="3BBB29D3" w:rsidR="00943CE4" w:rsidRDefault="00C47EA3">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L</w:t>
      </w:r>
      <w:r w:rsidR="001C0ED2">
        <w:rPr>
          <w:rFonts w:ascii="Arial" w:eastAsia="Arial" w:hAnsi="Arial" w:cs="Arial"/>
          <w:color w:val="000000"/>
          <w:sz w:val="22"/>
          <w:szCs w:val="22"/>
        </w:rPr>
        <w:t>a</w:t>
      </w:r>
      <w:r>
        <w:rPr>
          <w:rFonts w:ascii="Arial" w:eastAsia="Arial" w:hAnsi="Arial" w:cs="Arial"/>
          <w:color w:val="000000"/>
          <w:sz w:val="22"/>
          <w:szCs w:val="22"/>
        </w:rPr>
        <w:t xml:space="preserve"> bors</w:t>
      </w:r>
      <w:r w:rsidR="001C0ED2">
        <w:rPr>
          <w:rFonts w:ascii="Arial" w:eastAsia="Arial" w:hAnsi="Arial" w:cs="Arial"/>
          <w:color w:val="000000"/>
          <w:sz w:val="22"/>
          <w:szCs w:val="22"/>
        </w:rPr>
        <w:t>a</w:t>
      </w:r>
      <w:r>
        <w:rPr>
          <w:rFonts w:ascii="Arial" w:eastAsia="Arial" w:hAnsi="Arial" w:cs="Arial"/>
          <w:color w:val="000000"/>
          <w:sz w:val="22"/>
          <w:szCs w:val="22"/>
        </w:rPr>
        <w:t xml:space="preserve"> </w:t>
      </w:r>
      <w:r w:rsidR="001C0ED2">
        <w:rPr>
          <w:rFonts w:ascii="Arial" w:eastAsia="Arial" w:hAnsi="Arial" w:cs="Arial"/>
          <w:color w:val="000000"/>
          <w:sz w:val="22"/>
          <w:szCs w:val="22"/>
        </w:rPr>
        <w:t>è</w:t>
      </w:r>
      <w:r>
        <w:rPr>
          <w:rFonts w:ascii="Arial" w:eastAsia="Arial" w:hAnsi="Arial" w:cs="Arial"/>
          <w:color w:val="000000"/>
          <w:sz w:val="22"/>
          <w:szCs w:val="22"/>
        </w:rPr>
        <w:t xml:space="preserve"> conferit</w:t>
      </w:r>
      <w:r w:rsidR="001C0ED2">
        <w:rPr>
          <w:rFonts w:ascii="Arial" w:eastAsia="Arial" w:hAnsi="Arial" w:cs="Arial"/>
          <w:color w:val="000000"/>
          <w:sz w:val="22"/>
          <w:szCs w:val="22"/>
        </w:rPr>
        <w:t>a</w:t>
      </w:r>
      <w:r>
        <w:rPr>
          <w:rFonts w:ascii="Arial" w:eastAsia="Arial" w:hAnsi="Arial" w:cs="Arial"/>
          <w:color w:val="000000"/>
          <w:sz w:val="22"/>
          <w:szCs w:val="22"/>
        </w:rPr>
        <w:t xml:space="preserve"> con provvedimento del Rettore.</w:t>
      </w:r>
    </w:p>
    <w:p w14:paraId="4C8A1387" w14:textId="14ACE478" w:rsidR="00943CE4" w:rsidRDefault="00C47EA3">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 xml:space="preserve">Decade dal diritto alla borsa colui che non faccia pervenire all’Ufficio </w:t>
      </w:r>
      <w:r w:rsidR="00FB599D">
        <w:rPr>
          <w:rFonts w:ascii="Arial" w:eastAsia="Arial" w:hAnsi="Arial" w:cs="Arial"/>
          <w:color w:val="000000"/>
          <w:sz w:val="22"/>
          <w:szCs w:val="22"/>
        </w:rPr>
        <w:t>B</w:t>
      </w:r>
      <w:r>
        <w:rPr>
          <w:rFonts w:ascii="Arial" w:eastAsia="Arial" w:hAnsi="Arial" w:cs="Arial"/>
          <w:color w:val="000000"/>
          <w:sz w:val="22"/>
          <w:szCs w:val="22"/>
        </w:rPr>
        <w:t>orse di studio entro il quindicesimo giorno successivo a quello di riferimento della comunicazione dell’assegnazione della borsa stessa, i seguenti documenti:</w:t>
      </w:r>
    </w:p>
    <w:p w14:paraId="681BF86F" w14:textId="77777777" w:rsidR="008978CB" w:rsidRPr="008978CB" w:rsidRDefault="008978CB" w:rsidP="008978CB">
      <w:pPr>
        <w:widowControl w:val="0"/>
        <w:pBdr>
          <w:top w:val="nil"/>
          <w:left w:val="nil"/>
          <w:bottom w:val="nil"/>
          <w:right w:val="nil"/>
          <w:between w:val="nil"/>
        </w:pBdr>
        <w:tabs>
          <w:tab w:val="left" w:pos="0"/>
          <w:tab w:val="left" w:pos="576"/>
        </w:tabs>
        <w:jc w:val="both"/>
        <w:rPr>
          <w:rFonts w:ascii="Arial" w:eastAsia="Arial" w:hAnsi="Arial" w:cs="Arial"/>
          <w:color w:val="000000"/>
          <w:sz w:val="22"/>
          <w:szCs w:val="22"/>
        </w:rPr>
      </w:pPr>
      <w:r w:rsidRPr="008978CB">
        <w:rPr>
          <w:rFonts w:ascii="Arial" w:eastAsia="Arial" w:hAnsi="Arial" w:cs="Arial"/>
          <w:color w:val="000000"/>
          <w:sz w:val="22"/>
          <w:szCs w:val="22"/>
        </w:rPr>
        <w:t>a) dichiarazione di accettazione della borsa di studio;</w:t>
      </w:r>
    </w:p>
    <w:p w14:paraId="1416A4BA" w14:textId="77777777" w:rsidR="00A1179F" w:rsidRDefault="008978CB" w:rsidP="008978CB">
      <w:pPr>
        <w:widowControl w:val="0"/>
        <w:pBdr>
          <w:top w:val="nil"/>
          <w:left w:val="nil"/>
          <w:bottom w:val="nil"/>
          <w:right w:val="nil"/>
          <w:between w:val="nil"/>
        </w:pBdr>
        <w:tabs>
          <w:tab w:val="left" w:pos="284"/>
        </w:tabs>
        <w:ind w:left="284" w:hanging="284"/>
        <w:jc w:val="both"/>
        <w:rPr>
          <w:rFonts w:ascii="Arial" w:eastAsia="Arial" w:hAnsi="Arial" w:cs="Arial"/>
          <w:color w:val="000000"/>
          <w:sz w:val="22"/>
          <w:szCs w:val="22"/>
        </w:rPr>
      </w:pPr>
      <w:r w:rsidRPr="008978CB">
        <w:rPr>
          <w:rFonts w:ascii="Arial" w:eastAsia="Arial" w:hAnsi="Arial" w:cs="Arial"/>
          <w:color w:val="000000"/>
          <w:sz w:val="22"/>
          <w:szCs w:val="22"/>
        </w:rPr>
        <w:t>b) dichiarazione sostitutiva, resa ai sensi del D.P.R. n. 445 del 28.12.2000 e ss.mm.ii., con</w:t>
      </w:r>
      <w:r>
        <w:rPr>
          <w:rFonts w:ascii="Arial" w:eastAsia="Arial" w:hAnsi="Arial" w:cs="Arial"/>
          <w:color w:val="000000"/>
          <w:sz w:val="22"/>
          <w:szCs w:val="22"/>
        </w:rPr>
        <w:t xml:space="preserve"> la quale il </w:t>
      </w:r>
      <w:r w:rsidRPr="008978CB">
        <w:rPr>
          <w:rFonts w:ascii="Arial" w:eastAsia="Arial" w:hAnsi="Arial" w:cs="Arial"/>
          <w:color w:val="000000"/>
          <w:sz w:val="22"/>
          <w:szCs w:val="22"/>
        </w:rPr>
        <w:t xml:space="preserve">vincitore dichiara che nell’anno di fruizione della borsa non </w:t>
      </w:r>
      <w:r>
        <w:rPr>
          <w:rFonts w:ascii="Arial" w:eastAsia="Arial" w:hAnsi="Arial" w:cs="Arial"/>
          <w:color w:val="000000"/>
          <w:sz w:val="22"/>
          <w:szCs w:val="22"/>
        </w:rPr>
        <w:t xml:space="preserve">percepirà un reddito personale </w:t>
      </w:r>
      <w:r w:rsidRPr="008978CB">
        <w:rPr>
          <w:rFonts w:ascii="Arial" w:eastAsia="Arial" w:hAnsi="Arial" w:cs="Arial"/>
          <w:color w:val="000000"/>
          <w:sz w:val="22"/>
          <w:szCs w:val="22"/>
        </w:rPr>
        <w:t>complessivo annuo lordo superiore a euro 7.746,85, impegnandosi,</w:t>
      </w:r>
      <w:r>
        <w:rPr>
          <w:rFonts w:ascii="Arial" w:eastAsia="Arial" w:hAnsi="Arial" w:cs="Arial"/>
          <w:color w:val="000000"/>
          <w:sz w:val="22"/>
          <w:szCs w:val="22"/>
        </w:rPr>
        <w:t xml:space="preserve"> qualora nel corso del periodo </w:t>
      </w:r>
      <w:r w:rsidRPr="008978CB">
        <w:rPr>
          <w:rFonts w:ascii="Arial" w:eastAsia="Arial" w:hAnsi="Arial" w:cs="Arial"/>
          <w:color w:val="000000"/>
          <w:sz w:val="22"/>
          <w:szCs w:val="22"/>
        </w:rPr>
        <w:t xml:space="preserve">di fruizione della detta borsa dovesse venire meno tale </w:t>
      </w:r>
      <w:r>
        <w:rPr>
          <w:rFonts w:ascii="Arial" w:eastAsia="Arial" w:hAnsi="Arial" w:cs="Arial"/>
          <w:color w:val="000000"/>
          <w:sz w:val="22"/>
          <w:szCs w:val="22"/>
        </w:rPr>
        <w:t xml:space="preserve">condizione, a darne tempestiva </w:t>
      </w:r>
      <w:r w:rsidRPr="008978CB">
        <w:rPr>
          <w:rFonts w:ascii="Arial" w:eastAsia="Arial" w:hAnsi="Arial" w:cs="Arial"/>
          <w:color w:val="000000"/>
          <w:sz w:val="22"/>
          <w:szCs w:val="22"/>
        </w:rPr>
        <w:t>comunicazione all’Amministrazione universitaria e obbligandosi all</w:t>
      </w:r>
      <w:r>
        <w:rPr>
          <w:rFonts w:ascii="Arial" w:eastAsia="Arial" w:hAnsi="Arial" w:cs="Arial"/>
          <w:color w:val="000000"/>
          <w:sz w:val="22"/>
          <w:szCs w:val="22"/>
        </w:rPr>
        <w:t xml:space="preserve">a restituzione degli eventuali </w:t>
      </w:r>
      <w:r w:rsidRPr="008978CB">
        <w:rPr>
          <w:rFonts w:ascii="Arial" w:eastAsia="Arial" w:hAnsi="Arial" w:cs="Arial"/>
          <w:color w:val="000000"/>
          <w:sz w:val="22"/>
          <w:szCs w:val="22"/>
        </w:rPr>
        <w:t>ratei di borsa indebitamente percepiti.</w:t>
      </w:r>
    </w:p>
    <w:p w14:paraId="43BA2459" w14:textId="77777777" w:rsidR="00943CE4" w:rsidRDefault="00C47EA3" w:rsidP="00A1179F">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 xml:space="preserve">I dipendenti pubblici dovranno </w:t>
      </w:r>
      <w:r w:rsidR="00F14DE8">
        <w:rPr>
          <w:rFonts w:ascii="Arial" w:eastAsia="Arial" w:hAnsi="Arial" w:cs="Arial"/>
          <w:color w:val="000000"/>
          <w:sz w:val="22"/>
          <w:szCs w:val="22"/>
        </w:rPr>
        <w:t>produrre una dichiarazione dell’</w:t>
      </w:r>
      <w:r>
        <w:rPr>
          <w:rFonts w:ascii="Arial" w:eastAsia="Arial" w:hAnsi="Arial" w:cs="Arial"/>
          <w:color w:val="000000"/>
          <w:sz w:val="22"/>
          <w:szCs w:val="22"/>
        </w:rPr>
        <w:t>Ente dal quale dipendono da cui si evinca il collocamento in congedo straordinario per motivi di studio, per il periodo coincidente con il periodo di godimento della borsa.</w:t>
      </w:r>
    </w:p>
    <w:p w14:paraId="57114DB0" w14:textId="77777777" w:rsidR="00943CE4" w:rsidRDefault="00C47EA3">
      <w:pPr>
        <w:widowControl w:val="0"/>
        <w:pBdr>
          <w:top w:val="nil"/>
          <w:left w:val="nil"/>
          <w:bottom w:val="nil"/>
          <w:right w:val="nil"/>
          <w:between w:val="nil"/>
        </w:pBdr>
        <w:tabs>
          <w:tab w:val="left" w:pos="0"/>
          <w:tab w:val="left" w:pos="576"/>
        </w:tabs>
        <w:jc w:val="both"/>
        <w:rPr>
          <w:rFonts w:ascii="Arial" w:eastAsia="Arial" w:hAnsi="Arial" w:cs="Arial"/>
          <w:color w:val="000000"/>
          <w:sz w:val="22"/>
          <w:szCs w:val="22"/>
        </w:rPr>
      </w:pPr>
      <w:r>
        <w:rPr>
          <w:rFonts w:ascii="Arial" w:eastAsia="Arial" w:hAnsi="Arial" w:cs="Arial"/>
          <w:color w:val="000000"/>
          <w:sz w:val="22"/>
          <w:szCs w:val="22"/>
        </w:rPr>
        <w:t>La borsa, che si rendesse disponibile per rinuncia del vincitore o decadenza, potrà essere assegnata per scorrimento della graduatoria di merito a</w:t>
      </w:r>
      <w:r w:rsidR="00A1179F">
        <w:rPr>
          <w:rFonts w:ascii="Arial" w:eastAsia="Arial" w:hAnsi="Arial" w:cs="Arial"/>
          <w:color w:val="000000"/>
          <w:sz w:val="22"/>
          <w:szCs w:val="22"/>
        </w:rPr>
        <w:t>i</w:t>
      </w:r>
      <w:r>
        <w:rPr>
          <w:rFonts w:ascii="Arial" w:eastAsia="Arial" w:hAnsi="Arial" w:cs="Arial"/>
          <w:color w:val="000000"/>
          <w:sz w:val="22"/>
          <w:szCs w:val="22"/>
        </w:rPr>
        <w:t xml:space="preserve"> candidat</w:t>
      </w:r>
      <w:r w:rsidR="00A1179F">
        <w:rPr>
          <w:rFonts w:ascii="Arial" w:eastAsia="Arial" w:hAnsi="Arial" w:cs="Arial"/>
          <w:color w:val="000000"/>
          <w:sz w:val="22"/>
          <w:szCs w:val="22"/>
        </w:rPr>
        <w:t>i</w:t>
      </w:r>
      <w:r>
        <w:rPr>
          <w:rFonts w:ascii="Arial" w:eastAsia="Arial" w:hAnsi="Arial" w:cs="Arial"/>
          <w:color w:val="000000"/>
          <w:sz w:val="22"/>
          <w:szCs w:val="22"/>
        </w:rPr>
        <w:t>, che segu</w:t>
      </w:r>
      <w:r w:rsidR="00A1179F">
        <w:rPr>
          <w:rFonts w:ascii="Arial" w:eastAsia="Arial" w:hAnsi="Arial" w:cs="Arial"/>
          <w:color w:val="000000"/>
          <w:sz w:val="22"/>
          <w:szCs w:val="22"/>
        </w:rPr>
        <w:t>ono</w:t>
      </w:r>
      <w:r>
        <w:rPr>
          <w:rFonts w:ascii="Arial" w:eastAsia="Arial" w:hAnsi="Arial" w:cs="Arial"/>
          <w:color w:val="000000"/>
          <w:sz w:val="22"/>
          <w:szCs w:val="22"/>
        </w:rPr>
        <w:t xml:space="preserve"> nell’ordine.</w:t>
      </w:r>
    </w:p>
    <w:p w14:paraId="5F7A1789" w14:textId="77777777" w:rsidR="00943CE4" w:rsidRDefault="00C47EA3">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b/>
          <w:color w:val="000000"/>
          <w:sz w:val="22"/>
          <w:szCs w:val="22"/>
        </w:rPr>
        <w:lastRenderedPageBreak/>
        <w:t>Art.</w:t>
      </w:r>
      <w:r w:rsidR="00F14DE8">
        <w:rPr>
          <w:rFonts w:ascii="Arial" w:eastAsia="Arial" w:hAnsi="Arial" w:cs="Arial"/>
          <w:b/>
          <w:color w:val="000000"/>
          <w:sz w:val="22"/>
          <w:szCs w:val="22"/>
        </w:rPr>
        <w:t xml:space="preserve"> </w:t>
      </w:r>
      <w:r w:rsidR="00BF27CB">
        <w:rPr>
          <w:rFonts w:ascii="Arial" w:eastAsia="Arial" w:hAnsi="Arial" w:cs="Arial"/>
          <w:b/>
          <w:color w:val="000000"/>
          <w:sz w:val="22"/>
          <w:szCs w:val="22"/>
        </w:rPr>
        <w:t>6</w:t>
      </w:r>
    </w:p>
    <w:p w14:paraId="69E5BA35" w14:textId="77777777" w:rsidR="00BF27CB" w:rsidRDefault="00BF27CB" w:rsidP="00BF27CB">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La borsa di studio è individuale ed indivisibile.</w:t>
      </w:r>
    </w:p>
    <w:p w14:paraId="2D25827C" w14:textId="58033875" w:rsidR="00943CE4" w:rsidRDefault="00C47EA3">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L</w:t>
      </w:r>
      <w:r w:rsidR="00C169F7">
        <w:rPr>
          <w:rFonts w:ascii="Arial" w:eastAsia="Arial" w:hAnsi="Arial" w:cs="Arial"/>
          <w:color w:val="000000"/>
          <w:sz w:val="22"/>
          <w:szCs w:val="22"/>
        </w:rPr>
        <w:t>a</w:t>
      </w:r>
      <w:r>
        <w:rPr>
          <w:rFonts w:ascii="Arial" w:eastAsia="Arial" w:hAnsi="Arial" w:cs="Arial"/>
          <w:color w:val="000000"/>
          <w:sz w:val="22"/>
          <w:szCs w:val="22"/>
        </w:rPr>
        <w:t xml:space="preserve"> bors</w:t>
      </w:r>
      <w:r w:rsidR="00C169F7">
        <w:rPr>
          <w:rFonts w:ascii="Arial" w:eastAsia="Arial" w:hAnsi="Arial" w:cs="Arial"/>
          <w:color w:val="000000"/>
          <w:sz w:val="22"/>
          <w:szCs w:val="22"/>
        </w:rPr>
        <w:t>a</w:t>
      </w:r>
      <w:r>
        <w:rPr>
          <w:rFonts w:ascii="Arial" w:eastAsia="Arial" w:hAnsi="Arial" w:cs="Arial"/>
          <w:color w:val="000000"/>
          <w:sz w:val="22"/>
          <w:szCs w:val="22"/>
        </w:rPr>
        <w:t xml:space="preserve"> di studio, di cui al presente bando, non p</w:t>
      </w:r>
      <w:r w:rsidR="00C169F7">
        <w:rPr>
          <w:rFonts w:ascii="Arial" w:eastAsia="Arial" w:hAnsi="Arial" w:cs="Arial"/>
          <w:color w:val="000000"/>
          <w:sz w:val="22"/>
          <w:szCs w:val="22"/>
        </w:rPr>
        <w:t>uò</w:t>
      </w:r>
      <w:r>
        <w:rPr>
          <w:rFonts w:ascii="Arial" w:eastAsia="Arial" w:hAnsi="Arial" w:cs="Arial"/>
          <w:color w:val="000000"/>
          <w:sz w:val="22"/>
          <w:szCs w:val="22"/>
        </w:rPr>
        <w:t xml:space="preserve"> essere cumulat</w:t>
      </w:r>
      <w:r w:rsidR="00C169F7">
        <w:rPr>
          <w:rFonts w:ascii="Arial" w:eastAsia="Arial" w:hAnsi="Arial" w:cs="Arial"/>
          <w:color w:val="000000"/>
          <w:sz w:val="22"/>
          <w:szCs w:val="22"/>
        </w:rPr>
        <w:t>a</w:t>
      </w:r>
      <w:r>
        <w:rPr>
          <w:rFonts w:ascii="Arial" w:eastAsia="Arial" w:hAnsi="Arial" w:cs="Arial"/>
          <w:color w:val="000000"/>
          <w:sz w:val="22"/>
          <w:szCs w:val="22"/>
        </w:rPr>
        <w:t xml:space="preserve"> con altre borse di studio universitarie o con altre borse di studio a qualsiasi titolo conferite, né con assegni o sovvenzioni di analoga natura tranne che con quelle concesse da Istituzioni nazionali o straniere utili ad integrare, con soggiorni all’estero, l’attività di formazione o di ricerca dei borsisti.</w:t>
      </w:r>
    </w:p>
    <w:p w14:paraId="130B92DC" w14:textId="1EAE15B6" w:rsidR="00943CE4" w:rsidRDefault="00C47EA3">
      <w:pPr>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L</w:t>
      </w:r>
      <w:r w:rsidR="00C169F7">
        <w:rPr>
          <w:rFonts w:ascii="Arial" w:eastAsia="Arial" w:hAnsi="Arial" w:cs="Arial"/>
          <w:color w:val="000000"/>
          <w:sz w:val="22"/>
          <w:szCs w:val="22"/>
        </w:rPr>
        <w:t>a</w:t>
      </w:r>
      <w:r>
        <w:rPr>
          <w:rFonts w:ascii="Arial" w:eastAsia="Arial" w:hAnsi="Arial" w:cs="Arial"/>
          <w:color w:val="000000"/>
          <w:sz w:val="22"/>
          <w:szCs w:val="22"/>
        </w:rPr>
        <w:t xml:space="preserve"> bors</w:t>
      </w:r>
      <w:r w:rsidR="00C169F7">
        <w:rPr>
          <w:rFonts w:ascii="Arial" w:eastAsia="Arial" w:hAnsi="Arial" w:cs="Arial"/>
          <w:color w:val="000000"/>
          <w:sz w:val="22"/>
          <w:szCs w:val="22"/>
        </w:rPr>
        <w:t>a</w:t>
      </w:r>
      <w:r>
        <w:rPr>
          <w:rFonts w:ascii="Arial" w:eastAsia="Arial" w:hAnsi="Arial" w:cs="Arial"/>
          <w:color w:val="000000"/>
          <w:sz w:val="22"/>
          <w:szCs w:val="22"/>
        </w:rPr>
        <w:t xml:space="preserve"> di studio, di cui al presente bando, non p</w:t>
      </w:r>
      <w:r w:rsidR="00C169F7">
        <w:rPr>
          <w:rFonts w:ascii="Arial" w:eastAsia="Arial" w:hAnsi="Arial" w:cs="Arial"/>
          <w:color w:val="000000"/>
          <w:sz w:val="22"/>
          <w:szCs w:val="22"/>
        </w:rPr>
        <w:t>uò</w:t>
      </w:r>
      <w:r>
        <w:rPr>
          <w:rFonts w:ascii="Arial" w:eastAsia="Arial" w:hAnsi="Arial" w:cs="Arial"/>
          <w:color w:val="000000"/>
          <w:sz w:val="22"/>
          <w:szCs w:val="22"/>
        </w:rPr>
        <w:t>, altresì, essere cumulat</w:t>
      </w:r>
      <w:r w:rsidR="00C169F7">
        <w:rPr>
          <w:rFonts w:ascii="Arial" w:eastAsia="Arial" w:hAnsi="Arial" w:cs="Arial"/>
          <w:color w:val="000000"/>
          <w:sz w:val="22"/>
          <w:szCs w:val="22"/>
        </w:rPr>
        <w:t>a</w:t>
      </w:r>
      <w:r>
        <w:rPr>
          <w:rFonts w:ascii="Arial" w:eastAsia="Arial" w:hAnsi="Arial" w:cs="Arial"/>
          <w:color w:val="000000"/>
          <w:sz w:val="22"/>
          <w:szCs w:val="22"/>
        </w:rPr>
        <w:t xml:space="preserve"> con stipendi o retribuzioni di qualsiasi natura derivanti da rapporti di impiego pubblico o privato, fatta salva la possibilità che il borsista venga collocato dal datore di lavoro in aspettativa senza assegni.</w:t>
      </w:r>
    </w:p>
    <w:p w14:paraId="3E0DC429" w14:textId="77777777" w:rsidR="00943CE4" w:rsidRDefault="00C47EA3">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A nessun titol</w:t>
      </w:r>
      <w:r w:rsidR="00F14DE8">
        <w:rPr>
          <w:rFonts w:ascii="Arial" w:eastAsia="Arial" w:hAnsi="Arial" w:cs="Arial"/>
          <w:color w:val="000000"/>
          <w:sz w:val="22"/>
          <w:szCs w:val="22"/>
        </w:rPr>
        <w:t>o possono essere attribuiti all’</w:t>
      </w:r>
      <w:r>
        <w:rPr>
          <w:rFonts w:ascii="Arial" w:eastAsia="Arial" w:hAnsi="Arial" w:cs="Arial"/>
          <w:color w:val="000000"/>
          <w:sz w:val="22"/>
          <w:szCs w:val="22"/>
        </w:rPr>
        <w:t>assegnatario, oltre l</w:t>
      </w:r>
      <w:r w:rsidR="00F14DE8">
        <w:rPr>
          <w:rFonts w:ascii="Arial" w:eastAsia="Arial" w:hAnsi="Arial" w:cs="Arial"/>
          <w:color w:val="000000"/>
          <w:sz w:val="22"/>
          <w:szCs w:val="22"/>
        </w:rPr>
        <w:t>’</w:t>
      </w:r>
      <w:r>
        <w:rPr>
          <w:rFonts w:ascii="Arial" w:eastAsia="Arial" w:hAnsi="Arial" w:cs="Arial"/>
          <w:color w:val="000000"/>
          <w:sz w:val="22"/>
          <w:szCs w:val="22"/>
        </w:rPr>
        <w:t>importo della borsa ed eventuali sovvenzioni esterne previste dal bando, compensi che facciano carico a contributi o assegnazioni ero</w:t>
      </w:r>
      <w:r w:rsidR="00F14DE8">
        <w:rPr>
          <w:rFonts w:ascii="Arial" w:eastAsia="Arial" w:hAnsi="Arial" w:cs="Arial"/>
          <w:color w:val="000000"/>
          <w:sz w:val="22"/>
          <w:szCs w:val="22"/>
        </w:rPr>
        <w:t>gate con fondi di bilancio dell’</w:t>
      </w:r>
      <w:r>
        <w:rPr>
          <w:rFonts w:ascii="Arial" w:eastAsia="Arial" w:hAnsi="Arial" w:cs="Arial"/>
          <w:color w:val="000000"/>
          <w:sz w:val="22"/>
          <w:szCs w:val="22"/>
        </w:rPr>
        <w:t>Università di Catania.</w:t>
      </w:r>
    </w:p>
    <w:p w14:paraId="312B2240" w14:textId="77777777" w:rsidR="00943CE4" w:rsidRDefault="00C47EA3">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Il vincitore della borsa che, dopo aver iniziato l</w:t>
      </w:r>
      <w:r w:rsidR="00F14DE8">
        <w:rPr>
          <w:rFonts w:ascii="Arial" w:eastAsia="Arial" w:hAnsi="Arial" w:cs="Arial"/>
          <w:color w:val="000000"/>
          <w:sz w:val="22"/>
          <w:szCs w:val="22"/>
        </w:rPr>
        <w:t>’</w:t>
      </w:r>
      <w:r>
        <w:rPr>
          <w:rFonts w:ascii="Arial" w:eastAsia="Arial" w:hAnsi="Arial" w:cs="Arial"/>
          <w:color w:val="000000"/>
          <w:sz w:val="22"/>
          <w:szCs w:val="22"/>
        </w:rPr>
        <w:t xml:space="preserve">attività di studio o di ricerca, non la prosegua senza giustificato motivo regolarmente ed ininterrottamente per l'intera durata della borsa, o che si renda responsabile di gravi o ripetute mancanze o che infine, dia prova di non possedere sufficiente attitudine alla ricerca, può essere dichiarato decaduto, dall’ulteriore godimento della borsa, </w:t>
      </w:r>
      <w:r w:rsidR="00336E41">
        <w:rPr>
          <w:rFonts w:ascii="Arial" w:eastAsia="Arial" w:hAnsi="Arial" w:cs="Arial"/>
          <w:color w:val="000000"/>
          <w:sz w:val="22"/>
          <w:szCs w:val="22"/>
        </w:rPr>
        <w:t>con motivato provvedimento del R</w:t>
      </w:r>
      <w:r>
        <w:rPr>
          <w:rFonts w:ascii="Arial" w:eastAsia="Arial" w:hAnsi="Arial" w:cs="Arial"/>
          <w:color w:val="000000"/>
          <w:sz w:val="22"/>
          <w:szCs w:val="22"/>
        </w:rPr>
        <w:t>ettore.</w:t>
      </w:r>
    </w:p>
    <w:p w14:paraId="5ECDC46B" w14:textId="77777777" w:rsidR="00943CE4" w:rsidRDefault="00C47EA3">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 xml:space="preserve">I provvedimenti di cui al precedente comma vengono adottati dal </w:t>
      </w:r>
      <w:r w:rsidR="00336E41">
        <w:rPr>
          <w:rFonts w:ascii="Arial" w:eastAsia="Arial" w:hAnsi="Arial" w:cs="Arial"/>
          <w:color w:val="000000"/>
          <w:sz w:val="22"/>
          <w:szCs w:val="22"/>
        </w:rPr>
        <w:t>R</w:t>
      </w:r>
      <w:r>
        <w:rPr>
          <w:rFonts w:ascii="Arial" w:eastAsia="Arial" w:hAnsi="Arial" w:cs="Arial"/>
          <w:color w:val="000000"/>
          <w:sz w:val="22"/>
          <w:szCs w:val="22"/>
        </w:rPr>
        <w:t xml:space="preserve">ettore su proposta del </w:t>
      </w:r>
      <w:r w:rsidR="00336E41">
        <w:rPr>
          <w:rFonts w:ascii="Arial" w:eastAsia="Arial" w:hAnsi="Arial" w:cs="Arial"/>
          <w:color w:val="000000"/>
          <w:sz w:val="22"/>
          <w:szCs w:val="22"/>
        </w:rPr>
        <w:t>R</w:t>
      </w:r>
      <w:r>
        <w:rPr>
          <w:rFonts w:ascii="Arial" w:eastAsia="Arial" w:hAnsi="Arial" w:cs="Arial"/>
          <w:color w:val="000000"/>
          <w:sz w:val="22"/>
          <w:szCs w:val="22"/>
        </w:rPr>
        <w:t>esponsabile scientifico, udito l</w:t>
      </w:r>
      <w:r w:rsidR="00F14DE8">
        <w:rPr>
          <w:rFonts w:ascii="Arial" w:eastAsia="Arial" w:hAnsi="Arial" w:cs="Arial"/>
          <w:color w:val="000000"/>
          <w:sz w:val="22"/>
          <w:szCs w:val="22"/>
        </w:rPr>
        <w:t>’</w:t>
      </w:r>
      <w:r>
        <w:rPr>
          <w:rFonts w:ascii="Arial" w:eastAsia="Arial" w:hAnsi="Arial" w:cs="Arial"/>
          <w:color w:val="000000"/>
          <w:sz w:val="22"/>
          <w:szCs w:val="22"/>
        </w:rPr>
        <w:t>interessato.</w:t>
      </w:r>
    </w:p>
    <w:p w14:paraId="16F52E8A" w14:textId="385F9B20" w:rsidR="00943CE4" w:rsidRDefault="00336E41">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L’</w:t>
      </w:r>
      <w:r w:rsidR="00C47EA3">
        <w:rPr>
          <w:rFonts w:ascii="Arial" w:eastAsia="Arial" w:hAnsi="Arial" w:cs="Arial"/>
          <w:color w:val="000000"/>
          <w:sz w:val="22"/>
          <w:szCs w:val="22"/>
        </w:rPr>
        <w:t>assegnatario</w:t>
      </w:r>
      <w:r>
        <w:rPr>
          <w:rFonts w:ascii="Arial" w:eastAsia="Arial" w:hAnsi="Arial" w:cs="Arial"/>
          <w:color w:val="000000"/>
          <w:sz w:val="22"/>
          <w:szCs w:val="22"/>
        </w:rPr>
        <w:t xml:space="preserve"> </w:t>
      </w:r>
      <w:r w:rsidR="00C47EA3">
        <w:rPr>
          <w:rFonts w:ascii="Arial" w:eastAsia="Arial" w:hAnsi="Arial" w:cs="Arial"/>
          <w:color w:val="000000"/>
          <w:sz w:val="22"/>
          <w:szCs w:val="22"/>
        </w:rPr>
        <w:t>ha l’obbligo di comunicare all’</w:t>
      </w:r>
      <w:r w:rsidR="00C169F7">
        <w:rPr>
          <w:rFonts w:ascii="Arial" w:eastAsia="Arial" w:hAnsi="Arial" w:cs="Arial"/>
          <w:color w:val="000000"/>
          <w:sz w:val="22"/>
          <w:szCs w:val="22"/>
        </w:rPr>
        <w:t>A</w:t>
      </w:r>
      <w:r w:rsidR="00C47EA3">
        <w:rPr>
          <w:rFonts w:ascii="Arial" w:eastAsia="Arial" w:hAnsi="Arial" w:cs="Arial"/>
          <w:color w:val="000000"/>
          <w:sz w:val="22"/>
          <w:szCs w:val="22"/>
        </w:rPr>
        <w:t xml:space="preserve">mministrazione il venir meno dei requisiti e delle condizioni previste per il </w:t>
      </w:r>
      <w:r w:rsidR="00F14DE8">
        <w:rPr>
          <w:rFonts w:ascii="Arial" w:eastAsia="Arial" w:hAnsi="Arial" w:cs="Arial"/>
          <w:color w:val="000000"/>
          <w:sz w:val="22"/>
          <w:szCs w:val="22"/>
        </w:rPr>
        <w:t>godimento della borsa di studio.</w:t>
      </w:r>
      <w:r w:rsidR="00C47EA3">
        <w:rPr>
          <w:rFonts w:ascii="Arial" w:eastAsia="Arial" w:hAnsi="Arial" w:cs="Arial"/>
          <w:color w:val="000000"/>
          <w:sz w:val="22"/>
          <w:szCs w:val="22"/>
        </w:rPr>
        <w:t xml:space="preserve"> </w:t>
      </w:r>
      <w:r w:rsidR="00F14DE8">
        <w:rPr>
          <w:rFonts w:ascii="Arial" w:eastAsia="Arial" w:hAnsi="Arial" w:cs="Arial"/>
          <w:color w:val="000000"/>
          <w:sz w:val="22"/>
          <w:szCs w:val="22"/>
        </w:rPr>
        <w:t>Q</w:t>
      </w:r>
      <w:r w:rsidR="00C47EA3">
        <w:rPr>
          <w:rFonts w:ascii="Arial" w:eastAsia="Arial" w:hAnsi="Arial" w:cs="Arial"/>
          <w:color w:val="000000"/>
          <w:sz w:val="22"/>
          <w:szCs w:val="22"/>
        </w:rPr>
        <w:t>ualora abbia usufruito della borsa di studio in assenza delle condizioni previste dal presente bando, lo stesso ha l’obbligo di restituzione delle somme indebitamente percepite.</w:t>
      </w:r>
    </w:p>
    <w:p w14:paraId="57072CAA" w14:textId="77777777" w:rsidR="00943CE4" w:rsidRDefault="00336E41">
      <w:pPr>
        <w:widowControl w:val="0"/>
        <w:pBdr>
          <w:top w:val="nil"/>
          <w:left w:val="nil"/>
          <w:bottom w:val="nil"/>
          <w:right w:val="nil"/>
          <w:between w:val="nil"/>
        </w:pBdr>
        <w:tabs>
          <w:tab w:val="left" w:pos="-1276"/>
          <w:tab w:val="left" w:pos="0"/>
        </w:tabs>
        <w:jc w:val="both"/>
        <w:rPr>
          <w:rFonts w:ascii="Arial" w:eastAsia="Arial" w:hAnsi="Arial" w:cs="Arial"/>
          <w:color w:val="000000"/>
          <w:sz w:val="22"/>
          <w:szCs w:val="22"/>
        </w:rPr>
      </w:pPr>
      <w:r>
        <w:rPr>
          <w:rFonts w:ascii="Arial" w:eastAsia="Arial" w:hAnsi="Arial" w:cs="Arial"/>
          <w:color w:val="000000"/>
          <w:sz w:val="22"/>
          <w:szCs w:val="22"/>
        </w:rPr>
        <w:t>L’</w:t>
      </w:r>
      <w:r w:rsidR="00C47EA3">
        <w:rPr>
          <w:rFonts w:ascii="Arial" w:eastAsia="Arial" w:hAnsi="Arial" w:cs="Arial"/>
          <w:color w:val="000000"/>
          <w:sz w:val="22"/>
          <w:szCs w:val="22"/>
        </w:rPr>
        <w:t xml:space="preserve">Università ed il Direttore del </w:t>
      </w:r>
      <w:r>
        <w:rPr>
          <w:rFonts w:ascii="Arial" w:eastAsia="Arial" w:hAnsi="Arial" w:cs="Arial"/>
          <w:color w:val="000000"/>
          <w:sz w:val="22"/>
          <w:szCs w:val="22"/>
        </w:rPr>
        <w:t>d</w:t>
      </w:r>
      <w:r w:rsidR="00C47EA3">
        <w:rPr>
          <w:rFonts w:ascii="Arial" w:eastAsia="Arial" w:hAnsi="Arial" w:cs="Arial"/>
          <w:color w:val="000000"/>
          <w:sz w:val="22"/>
          <w:szCs w:val="22"/>
        </w:rPr>
        <w:t xml:space="preserve">ipartimento di </w:t>
      </w:r>
      <w:r w:rsidR="00C47EA3">
        <w:rPr>
          <w:rFonts w:ascii="Arial" w:eastAsia="Arial" w:hAnsi="Arial" w:cs="Arial"/>
          <w:sz w:val="22"/>
          <w:szCs w:val="22"/>
        </w:rPr>
        <w:t>Matematica</w:t>
      </w:r>
      <w:r w:rsidR="00C47EA3">
        <w:rPr>
          <w:rFonts w:ascii="Arial" w:eastAsia="Arial" w:hAnsi="Arial" w:cs="Arial"/>
          <w:color w:val="000000"/>
          <w:sz w:val="22"/>
          <w:szCs w:val="22"/>
        </w:rPr>
        <w:t xml:space="preserve"> e Informatica si riservano comunque di adottare in ogni momento forme adeguate di accertamento sullo stato delle attività in corso da parte dell'assegnatario della borsa.</w:t>
      </w:r>
    </w:p>
    <w:p w14:paraId="49494901" w14:textId="77777777" w:rsidR="00943CE4" w:rsidRDefault="00943CE4">
      <w:pPr>
        <w:widowControl w:val="0"/>
        <w:pBdr>
          <w:top w:val="nil"/>
          <w:left w:val="nil"/>
          <w:bottom w:val="nil"/>
          <w:right w:val="nil"/>
          <w:between w:val="nil"/>
        </w:pBdr>
        <w:tabs>
          <w:tab w:val="left" w:pos="0"/>
        </w:tabs>
        <w:jc w:val="both"/>
        <w:rPr>
          <w:rFonts w:ascii="Arial" w:eastAsia="Arial" w:hAnsi="Arial" w:cs="Arial"/>
          <w:color w:val="000000"/>
          <w:sz w:val="22"/>
          <w:szCs w:val="22"/>
        </w:rPr>
      </w:pPr>
    </w:p>
    <w:p w14:paraId="1B827DA3" w14:textId="77777777" w:rsidR="00943CE4" w:rsidRDefault="00C47EA3">
      <w:pPr>
        <w:widowControl w:val="0"/>
        <w:pBdr>
          <w:top w:val="nil"/>
          <w:left w:val="nil"/>
          <w:bottom w:val="nil"/>
          <w:right w:val="nil"/>
          <w:between w:val="nil"/>
        </w:pBdr>
        <w:tabs>
          <w:tab w:val="left" w:pos="-1276"/>
          <w:tab w:val="left" w:pos="0"/>
        </w:tabs>
        <w:jc w:val="both"/>
        <w:rPr>
          <w:rFonts w:ascii="Arial" w:eastAsia="Arial" w:hAnsi="Arial" w:cs="Arial"/>
          <w:color w:val="000000"/>
          <w:sz w:val="22"/>
          <w:szCs w:val="22"/>
        </w:rPr>
      </w:pPr>
      <w:r>
        <w:rPr>
          <w:rFonts w:ascii="Arial" w:eastAsia="Arial" w:hAnsi="Arial" w:cs="Arial"/>
          <w:b/>
          <w:color w:val="000000"/>
          <w:sz w:val="22"/>
          <w:szCs w:val="22"/>
        </w:rPr>
        <w:t>Art.</w:t>
      </w:r>
      <w:r w:rsidR="00F14DE8">
        <w:rPr>
          <w:rFonts w:ascii="Arial" w:eastAsia="Arial" w:hAnsi="Arial" w:cs="Arial"/>
          <w:b/>
          <w:color w:val="000000"/>
          <w:sz w:val="22"/>
          <w:szCs w:val="22"/>
        </w:rPr>
        <w:t xml:space="preserve"> </w:t>
      </w:r>
      <w:r w:rsidR="00BF27CB">
        <w:rPr>
          <w:rFonts w:ascii="Arial" w:eastAsia="Arial" w:hAnsi="Arial" w:cs="Arial"/>
          <w:b/>
          <w:color w:val="000000"/>
          <w:sz w:val="22"/>
          <w:szCs w:val="22"/>
        </w:rPr>
        <w:t>7</w:t>
      </w:r>
    </w:p>
    <w:p w14:paraId="781A9A9F" w14:textId="77777777" w:rsidR="00943CE4" w:rsidRDefault="00C47EA3">
      <w:pPr>
        <w:widowControl w:val="0"/>
        <w:pBdr>
          <w:top w:val="nil"/>
          <w:left w:val="nil"/>
          <w:bottom w:val="nil"/>
          <w:right w:val="nil"/>
          <w:between w:val="nil"/>
        </w:pBdr>
        <w:tabs>
          <w:tab w:val="left" w:pos="-1276"/>
          <w:tab w:val="left" w:pos="0"/>
          <w:tab w:val="left" w:pos="7200"/>
        </w:tabs>
        <w:jc w:val="both"/>
        <w:rPr>
          <w:rFonts w:ascii="Arial" w:eastAsia="Arial" w:hAnsi="Arial" w:cs="Arial"/>
          <w:color w:val="000000"/>
          <w:sz w:val="22"/>
          <w:szCs w:val="22"/>
        </w:rPr>
      </w:pPr>
      <w:r>
        <w:rPr>
          <w:rFonts w:ascii="Arial" w:eastAsia="Arial" w:hAnsi="Arial" w:cs="Arial"/>
          <w:color w:val="000000"/>
          <w:sz w:val="22"/>
          <w:szCs w:val="22"/>
        </w:rPr>
        <w:t xml:space="preserve">Il titolare della borsa dovrà svolgere le attività del programma entro i termini concordati con il </w:t>
      </w:r>
      <w:r w:rsidR="00205815">
        <w:rPr>
          <w:rFonts w:ascii="Arial" w:eastAsia="Arial" w:hAnsi="Arial" w:cs="Arial"/>
          <w:color w:val="000000"/>
          <w:sz w:val="22"/>
          <w:szCs w:val="22"/>
        </w:rPr>
        <w:t>R</w:t>
      </w:r>
      <w:r>
        <w:rPr>
          <w:rFonts w:ascii="Arial" w:eastAsia="Arial" w:hAnsi="Arial" w:cs="Arial"/>
          <w:color w:val="000000"/>
          <w:sz w:val="22"/>
          <w:szCs w:val="22"/>
        </w:rPr>
        <w:t xml:space="preserve">esponsabile scientifico della ricerca e con il Direttore del </w:t>
      </w:r>
      <w:r w:rsidR="00205815">
        <w:rPr>
          <w:rFonts w:ascii="Arial" w:eastAsia="Arial" w:hAnsi="Arial" w:cs="Arial"/>
          <w:color w:val="000000"/>
          <w:sz w:val="22"/>
          <w:szCs w:val="22"/>
        </w:rPr>
        <w:t>d</w:t>
      </w:r>
      <w:r>
        <w:rPr>
          <w:rFonts w:ascii="Arial" w:eastAsia="Arial" w:hAnsi="Arial" w:cs="Arial"/>
          <w:color w:val="000000"/>
          <w:sz w:val="22"/>
          <w:szCs w:val="22"/>
        </w:rPr>
        <w:t xml:space="preserve">ipartimento di </w:t>
      </w:r>
      <w:r>
        <w:rPr>
          <w:rFonts w:ascii="Arial" w:eastAsia="Arial" w:hAnsi="Arial" w:cs="Arial"/>
          <w:sz w:val="22"/>
          <w:szCs w:val="22"/>
        </w:rPr>
        <w:t xml:space="preserve">Matematica </w:t>
      </w:r>
      <w:r>
        <w:rPr>
          <w:rFonts w:ascii="Arial" w:eastAsia="Arial" w:hAnsi="Arial" w:cs="Arial"/>
          <w:color w:val="000000"/>
          <w:sz w:val="22"/>
          <w:szCs w:val="22"/>
        </w:rPr>
        <w:t>e Informatica ininterrottamente per l</w:t>
      </w:r>
      <w:r w:rsidR="009D4D6C">
        <w:rPr>
          <w:rFonts w:ascii="Arial" w:eastAsia="Arial" w:hAnsi="Arial" w:cs="Arial"/>
          <w:color w:val="000000"/>
          <w:sz w:val="22"/>
          <w:szCs w:val="22"/>
        </w:rPr>
        <w:t>’</w:t>
      </w:r>
      <w:r>
        <w:rPr>
          <w:rFonts w:ascii="Arial" w:eastAsia="Arial" w:hAnsi="Arial" w:cs="Arial"/>
          <w:color w:val="000000"/>
          <w:sz w:val="22"/>
          <w:szCs w:val="22"/>
        </w:rPr>
        <w:t>intera durata della borsa.</w:t>
      </w:r>
    </w:p>
    <w:p w14:paraId="2FAABFBF" w14:textId="0C353BA7" w:rsidR="002F4A3B" w:rsidRPr="002F4A3B" w:rsidRDefault="002F4A3B" w:rsidP="002F4A3B">
      <w:pPr>
        <w:widowControl w:val="0"/>
        <w:pBdr>
          <w:top w:val="nil"/>
          <w:left w:val="nil"/>
          <w:bottom w:val="nil"/>
          <w:right w:val="nil"/>
          <w:between w:val="nil"/>
        </w:pBdr>
        <w:tabs>
          <w:tab w:val="left" w:pos="0"/>
        </w:tabs>
        <w:jc w:val="both"/>
        <w:rPr>
          <w:rFonts w:ascii="Arial" w:eastAsia="Arial" w:hAnsi="Arial" w:cs="Arial"/>
          <w:color w:val="000000"/>
          <w:sz w:val="22"/>
          <w:szCs w:val="22"/>
        </w:rPr>
      </w:pPr>
      <w:r w:rsidRPr="002F4A3B">
        <w:rPr>
          <w:rFonts w:ascii="Arial" w:eastAsia="Arial" w:hAnsi="Arial" w:cs="Arial"/>
          <w:color w:val="000000"/>
          <w:sz w:val="22"/>
          <w:szCs w:val="22"/>
        </w:rPr>
        <w:t>L’importo d</w:t>
      </w:r>
      <w:r w:rsidR="006314E1">
        <w:rPr>
          <w:rFonts w:ascii="Arial" w:eastAsia="Arial" w:hAnsi="Arial" w:cs="Arial"/>
          <w:color w:val="000000"/>
          <w:sz w:val="22"/>
          <w:szCs w:val="22"/>
        </w:rPr>
        <w:t>ella</w:t>
      </w:r>
      <w:r w:rsidRPr="002F4A3B">
        <w:rPr>
          <w:rFonts w:ascii="Arial" w:eastAsia="Arial" w:hAnsi="Arial" w:cs="Arial"/>
          <w:color w:val="000000"/>
          <w:sz w:val="22"/>
          <w:szCs w:val="22"/>
        </w:rPr>
        <w:t xml:space="preserve"> borsa è pari ad euro </w:t>
      </w:r>
      <w:r w:rsidR="0005564C">
        <w:rPr>
          <w:rFonts w:ascii="Arial" w:eastAsia="Arial" w:hAnsi="Arial" w:cs="Arial"/>
          <w:color w:val="000000"/>
          <w:sz w:val="22"/>
          <w:szCs w:val="22"/>
        </w:rPr>
        <w:t>6</w:t>
      </w:r>
      <w:r w:rsidR="006314E1">
        <w:rPr>
          <w:rFonts w:ascii="Arial" w:eastAsia="Arial" w:hAnsi="Arial" w:cs="Arial"/>
          <w:color w:val="000000"/>
          <w:sz w:val="22"/>
          <w:szCs w:val="22"/>
        </w:rPr>
        <w:t>.000,00</w:t>
      </w:r>
      <w:r w:rsidR="00B62D70">
        <w:rPr>
          <w:rFonts w:ascii="Arial" w:eastAsia="Arial" w:hAnsi="Arial" w:cs="Arial"/>
          <w:color w:val="000000"/>
          <w:sz w:val="22"/>
          <w:szCs w:val="22"/>
        </w:rPr>
        <w:t xml:space="preserve"> (euro </w:t>
      </w:r>
      <w:r w:rsidR="0005564C">
        <w:rPr>
          <w:rFonts w:ascii="Arial" w:eastAsia="Arial" w:hAnsi="Arial" w:cs="Arial"/>
          <w:color w:val="000000"/>
          <w:sz w:val="22"/>
          <w:szCs w:val="22"/>
        </w:rPr>
        <w:t>seimila</w:t>
      </w:r>
      <w:r w:rsidRPr="002F4A3B">
        <w:rPr>
          <w:rFonts w:ascii="Arial" w:eastAsia="Arial" w:hAnsi="Arial" w:cs="Arial"/>
          <w:color w:val="000000"/>
          <w:sz w:val="22"/>
          <w:szCs w:val="22"/>
        </w:rPr>
        <w:t>/00).</w:t>
      </w:r>
    </w:p>
    <w:p w14:paraId="04EA4DF6" w14:textId="62301CC0" w:rsidR="00DC30CB" w:rsidRDefault="00DC30CB" w:rsidP="002F4A3B">
      <w:pPr>
        <w:pBdr>
          <w:top w:val="nil"/>
          <w:left w:val="nil"/>
          <w:bottom w:val="nil"/>
          <w:right w:val="nil"/>
          <w:between w:val="nil"/>
        </w:pBdr>
        <w:jc w:val="both"/>
        <w:rPr>
          <w:rFonts w:ascii="Arial" w:eastAsia="Arial" w:hAnsi="Arial" w:cs="Arial"/>
          <w:color w:val="000000"/>
          <w:sz w:val="22"/>
          <w:szCs w:val="22"/>
        </w:rPr>
      </w:pPr>
      <w:r w:rsidRPr="00DC30CB">
        <w:rPr>
          <w:rFonts w:ascii="Arial" w:eastAsia="Arial" w:hAnsi="Arial" w:cs="Arial"/>
          <w:color w:val="000000"/>
          <w:sz w:val="22"/>
          <w:szCs w:val="22"/>
        </w:rPr>
        <w:t xml:space="preserve">L’importo della borsa verrà erogato in </w:t>
      </w:r>
      <w:r w:rsidR="0005564C">
        <w:rPr>
          <w:rFonts w:ascii="Arial" w:eastAsia="Arial" w:hAnsi="Arial" w:cs="Arial"/>
          <w:color w:val="000000"/>
          <w:sz w:val="22"/>
          <w:szCs w:val="22"/>
        </w:rPr>
        <w:t>quattro</w:t>
      </w:r>
      <w:r w:rsidRPr="00DC30CB">
        <w:rPr>
          <w:rFonts w:ascii="Arial" w:eastAsia="Arial" w:hAnsi="Arial" w:cs="Arial"/>
          <w:color w:val="000000"/>
          <w:sz w:val="22"/>
          <w:szCs w:val="22"/>
        </w:rPr>
        <w:t xml:space="preserve"> rate posticipate. La prima al compimento del terzo mese di ricerca, </w:t>
      </w:r>
      <w:r w:rsidR="0005564C">
        <w:rPr>
          <w:rFonts w:ascii="Arial" w:eastAsia="Arial" w:hAnsi="Arial" w:cs="Arial"/>
          <w:color w:val="000000"/>
          <w:sz w:val="22"/>
          <w:szCs w:val="22"/>
        </w:rPr>
        <w:t xml:space="preserve">la seconda al sesto mese di ricerca, la terza al nono mese di ricerca e </w:t>
      </w:r>
      <w:r w:rsidRPr="00DC30CB">
        <w:rPr>
          <w:rFonts w:ascii="Arial" w:eastAsia="Arial" w:hAnsi="Arial" w:cs="Arial"/>
          <w:color w:val="000000"/>
          <w:sz w:val="22"/>
          <w:szCs w:val="22"/>
        </w:rPr>
        <w:t xml:space="preserve">la </w:t>
      </w:r>
      <w:r w:rsidR="0005564C">
        <w:rPr>
          <w:rFonts w:ascii="Arial" w:eastAsia="Arial" w:hAnsi="Arial" w:cs="Arial"/>
          <w:color w:val="000000"/>
          <w:sz w:val="22"/>
          <w:szCs w:val="22"/>
        </w:rPr>
        <w:t>quarta</w:t>
      </w:r>
      <w:r w:rsidRPr="00DC30CB">
        <w:rPr>
          <w:rFonts w:ascii="Arial" w:eastAsia="Arial" w:hAnsi="Arial" w:cs="Arial"/>
          <w:color w:val="000000"/>
          <w:sz w:val="22"/>
          <w:szCs w:val="22"/>
        </w:rPr>
        <w:t xml:space="preserve"> a conclusione dell’attività di ricerca. I pagamenti saranno effettuati previa attestazione del Responsabile scientifico della ricerca.</w:t>
      </w:r>
    </w:p>
    <w:p w14:paraId="1C8601E3" w14:textId="2BBD802E" w:rsidR="002F4A3B" w:rsidRDefault="002F4A3B" w:rsidP="002F4A3B">
      <w:pPr>
        <w:pBdr>
          <w:top w:val="nil"/>
          <w:left w:val="nil"/>
          <w:bottom w:val="nil"/>
          <w:right w:val="nil"/>
          <w:between w:val="nil"/>
        </w:pBdr>
        <w:jc w:val="both"/>
        <w:rPr>
          <w:rFonts w:ascii="Arial" w:eastAsia="Arial" w:hAnsi="Arial" w:cs="Arial"/>
          <w:color w:val="000000"/>
          <w:sz w:val="22"/>
          <w:szCs w:val="22"/>
        </w:rPr>
      </w:pPr>
      <w:r w:rsidRPr="002F4A3B">
        <w:rPr>
          <w:rFonts w:ascii="Arial" w:eastAsia="Arial" w:hAnsi="Arial" w:cs="Arial"/>
          <w:color w:val="000000"/>
          <w:sz w:val="22"/>
          <w:szCs w:val="22"/>
        </w:rPr>
        <w:t>Al pagamento della borsa di studio provvederanno i competenti Uffici dell’Amministrazione centrale.</w:t>
      </w:r>
    </w:p>
    <w:p w14:paraId="5C031098" w14:textId="77777777" w:rsidR="00943CE4" w:rsidRDefault="00C47EA3" w:rsidP="002F4A3B">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Al termine del periodo di durata della borsa, l’assegnatario è tenuto a presentare una relazione sull’attività svolta corredata da eventuale produzione scientifica.</w:t>
      </w:r>
    </w:p>
    <w:p w14:paraId="7CA07AB8" w14:textId="77777777" w:rsidR="00943CE4" w:rsidRDefault="00C47EA3">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Il godimento della borsa di studio è sospeso in via</w:t>
      </w:r>
      <w:r>
        <w:rPr>
          <w:rFonts w:ascii="Arial" w:eastAsia="Arial" w:hAnsi="Arial" w:cs="Arial"/>
          <w:b/>
          <w:color w:val="000000"/>
          <w:sz w:val="22"/>
          <w:szCs w:val="22"/>
        </w:rPr>
        <w:t xml:space="preserve"> </w:t>
      </w:r>
      <w:r>
        <w:rPr>
          <w:rFonts w:ascii="Arial" w:eastAsia="Arial" w:hAnsi="Arial" w:cs="Arial"/>
          <w:color w:val="000000"/>
          <w:sz w:val="22"/>
          <w:szCs w:val="22"/>
        </w:rPr>
        <w:t xml:space="preserve">temporanea nel caso che il suo titolare debba assentarsi per gravidanza e puerperio, per malattia di durata superiore ad un mese o per altro grave motivo. In tal caso la corresponsione della borsa viene sospesa con decorrenza dalla data di interruzione dell'attività, </w:t>
      </w:r>
      <w:r w:rsidR="00A41A16">
        <w:rPr>
          <w:rFonts w:ascii="Arial" w:eastAsia="Arial" w:hAnsi="Arial" w:cs="Arial"/>
          <w:color w:val="000000"/>
          <w:sz w:val="22"/>
          <w:szCs w:val="22"/>
        </w:rPr>
        <w:t>disposta con provvedimento del Rettore, su proposta del D</w:t>
      </w:r>
      <w:r>
        <w:rPr>
          <w:rFonts w:ascii="Arial" w:eastAsia="Arial" w:hAnsi="Arial" w:cs="Arial"/>
          <w:color w:val="000000"/>
          <w:sz w:val="22"/>
          <w:szCs w:val="22"/>
        </w:rPr>
        <w:t xml:space="preserve">irettore del </w:t>
      </w:r>
      <w:r w:rsidR="00A41A16">
        <w:rPr>
          <w:rFonts w:ascii="Arial" w:eastAsia="Arial" w:hAnsi="Arial" w:cs="Arial"/>
          <w:color w:val="000000"/>
          <w:sz w:val="22"/>
          <w:szCs w:val="22"/>
        </w:rPr>
        <w:t>d</w:t>
      </w:r>
      <w:r>
        <w:rPr>
          <w:rFonts w:ascii="Arial" w:eastAsia="Arial" w:hAnsi="Arial" w:cs="Arial"/>
          <w:color w:val="000000"/>
          <w:sz w:val="22"/>
          <w:szCs w:val="22"/>
        </w:rPr>
        <w:t xml:space="preserve">ipartimento di </w:t>
      </w:r>
      <w:r>
        <w:rPr>
          <w:rFonts w:ascii="Arial" w:eastAsia="Arial" w:hAnsi="Arial" w:cs="Arial"/>
          <w:sz w:val="22"/>
          <w:szCs w:val="22"/>
        </w:rPr>
        <w:t>Matematica e Informatica</w:t>
      </w:r>
      <w:r>
        <w:rPr>
          <w:rFonts w:ascii="Arial" w:eastAsia="Arial" w:hAnsi="Arial" w:cs="Arial"/>
          <w:color w:val="000000"/>
          <w:sz w:val="22"/>
          <w:szCs w:val="22"/>
        </w:rPr>
        <w:t xml:space="preserve">, sentito il </w:t>
      </w:r>
      <w:r w:rsidR="00A41A16">
        <w:rPr>
          <w:rFonts w:ascii="Arial" w:eastAsia="Arial" w:hAnsi="Arial" w:cs="Arial"/>
          <w:color w:val="000000"/>
          <w:sz w:val="22"/>
          <w:szCs w:val="22"/>
        </w:rPr>
        <w:t>R</w:t>
      </w:r>
      <w:r>
        <w:rPr>
          <w:rFonts w:ascii="Arial" w:eastAsia="Arial" w:hAnsi="Arial" w:cs="Arial"/>
          <w:color w:val="000000"/>
          <w:sz w:val="22"/>
          <w:szCs w:val="22"/>
        </w:rPr>
        <w:t>esponsabile scientifico della ricerca, in base a formale e documentata richiesta del borsista.</w:t>
      </w:r>
    </w:p>
    <w:p w14:paraId="3390ED70" w14:textId="77777777" w:rsidR="00214648" w:rsidRDefault="00214648">
      <w:pPr>
        <w:widowControl w:val="0"/>
        <w:pBdr>
          <w:top w:val="nil"/>
          <w:left w:val="nil"/>
          <w:bottom w:val="nil"/>
          <w:right w:val="nil"/>
          <w:between w:val="nil"/>
        </w:pBdr>
        <w:tabs>
          <w:tab w:val="left" w:pos="0"/>
        </w:tabs>
        <w:jc w:val="both"/>
        <w:rPr>
          <w:rFonts w:ascii="Arial" w:eastAsia="Arial" w:hAnsi="Arial" w:cs="Arial"/>
          <w:color w:val="000000"/>
          <w:sz w:val="22"/>
          <w:szCs w:val="22"/>
        </w:rPr>
      </w:pPr>
    </w:p>
    <w:p w14:paraId="59F1C09F" w14:textId="77777777" w:rsidR="00943CE4" w:rsidRDefault="00C47EA3">
      <w:pPr>
        <w:widowControl w:val="0"/>
        <w:pBdr>
          <w:top w:val="nil"/>
          <w:left w:val="nil"/>
          <w:bottom w:val="nil"/>
          <w:right w:val="nil"/>
          <w:between w:val="nil"/>
        </w:pBdr>
        <w:tabs>
          <w:tab w:val="left" w:pos="0"/>
        </w:tabs>
        <w:jc w:val="both"/>
        <w:rPr>
          <w:rFonts w:ascii="Arial" w:eastAsia="Arial" w:hAnsi="Arial" w:cs="Arial"/>
          <w:color w:val="000000"/>
          <w:sz w:val="22"/>
          <w:szCs w:val="22"/>
        </w:rPr>
      </w:pPr>
      <w:r>
        <w:rPr>
          <w:rFonts w:ascii="Arial" w:eastAsia="Arial" w:hAnsi="Arial" w:cs="Arial"/>
          <w:color w:val="000000"/>
          <w:sz w:val="22"/>
          <w:szCs w:val="22"/>
        </w:rPr>
        <w:t>La borsa non dà luogo a trattamenti previdenziali, né a valutazioni giuridiche ed economiche ai fini delle carriere.</w:t>
      </w:r>
    </w:p>
    <w:p w14:paraId="2A7772EC" w14:textId="582542A9" w:rsidR="002F4A3B" w:rsidRPr="002F4A3B" w:rsidRDefault="00592F9B" w:rsidP="002F4A3B">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Per la</w:t>
      </w:r>
      <w:r w:rsidR="002F4A3B" w:rsidRPr="002F4A3B">
        <w:rPr>
          <w:rFonts w:ascii="Arial" w:eastAsia="Arial" w:hAnsi="Arial" w:cs="Arial"/>
          <w:color w:val="000000"/>
          <w:sz w:val="22"/>
          <w:szCs w:val="22"/>
        </w:rPr>
        <w:t xml:space="preserve"> bors</w:t>
      </w:r>
      <w:r>
        <w:rPr>
          <w:rFonts w:ascii="Arial" w:eastAsia="Arial" w:hAnsi="Arial" w:cs="Arial"/>
          <w:color w:val="000000"/>
          <w:sz w:val="22"/>
          <w:szCs w:val="22"/>
        </w:rPr>
        <w:t>a</w:t>
      </w:r>
      <w:r w:rsidR="00DC30CB">
        <w:rPr>
          <w:rFonts w:ascii="Arial" w:eastAsia="Arial" w:hAnsi="Arial" w:cs="Arial"/>
          <w:color w:val="000000"/>
          <w:sz w:val="22"/>
          <w:szCs w:val="22"/>
        </w:rPr>
        <w:t xml:space="preserve"> di studio prevista</w:t>
      </w:r>
      <w:r w:rsidR="002F4A3B" w:rsidRPr="002F4A3B">
        <w:rPr>
          <w:rFonts w:ascii="Arial" w:eastAsia="Arial" w:hAnsi="Arial" w:cs="Arial"/>
          <w:color w:val="000000"/>
          <w:sz w:val="22"/>
          <w:szCs w:val="22"/>
        </w:rPr>
        <w:t xml:space="preserve"> dal presente bando si applicano le disposizioni in materia di agevolazioni fiscali di cui all’art. 4 della legge 13 agosto 1984, n. 476.</w:t>
      </w:r>
    </w:p>
    <w:p w14:paraId="5A0E636A" w14:textId="77777777" w:rsidR="00A241B4" w:rsidRPr="00A241B4" w:rsidRDefault="00A241B4" w:rsidP="00A241B4">
      <w:pPr>
        <w:widowControl w:val="0"/>
        <w:pBdr>
          <w:top w:val="nil"/>
          <w:left w:val="nil"/>
          <w:bottom w:val="nil"/>
          <w:right w:val="nil"/>
          <w:between w:val="nil"/>
        </w:pBdr>
        <w:jc w:val="both"/>
        <w:rPr>
          <w:rFonts w:ascii="Arial" w:eastAsia="Arial" w:hAnsi="Arial" w:cs="Arial"/>
          <w:color w:val="000000"/>
          <w:sz w:val="22"/>
          <w:szCs w:val="22"/>
        </w:rPr>
      </w:pPr>
      <w:r w:rsidRPr="00A241B4">
        <w:rPr>
          <w:rFonts w:ascii="Arial" w:eastAsia="Arial" w:hAnsi="Arial" w:cs="Arial"/>
          <w:color w:val="000000"/>
          <w:sz w:val="22"/>
          <w:szCs w:val="22"/>
        </w:rPr>
        <w:t xml:space="preserve">L’Amministrazione non assume alcuna responsabilità per il caso di dispersione di comunicazioni dipendente da inesatta indicazione del recapito da parte del concorrente o da mancata o tardiva comunicazione del cambiamento di indirizzo indicato nella domanda, né per eventuali disguidi postali o </w:t>
      </w:r>
      <w:r w:rsidRPr="00A241B4">
        <w:rPr>
          <w:rFonts w:ascii="Arial" w:eastAsia="Arial" w:hAnsi="Arial" w:cs="Arial"/>
          <w:color w:val="000000"/>
          <w:sz w:val="22"/>
          <w:szCs w:val="22"/>
        </w:rPr>
        <w:lastRenderedPageBreak/>
        <w:t>telegrafici o comunque imputabili a fatto di terzi, a caso fortuito o forza maggiore, né per mancata restituzione dell'avviso di ricevimento in caso di spedizione per raccomandata A/R.</w:t>
      </w:r>
    </w:p>
    <w:p w14:paraId="7508BD62" w14:textId="77777777" w:rsidR="00A241B4" w:rsidRPr="00A241B4" w:rsidRDefault="00A241B4" w:rsidP="00A241B4">
      <w:pPr>
        <w:widowControl w:val="0"/>
        <w:pBdr>
          <w:top w:val="nil"/>
          <w:left w:val="nil"/>
          <w:bottom w:val="nil"/>
          <w:right w:val="nil"/>
          <w:between w:val="nil"/>
        </w:pBdr>
        <w:jc w:val="both"/>
        <w:rPr>
          <w:rFonts w:ascii="Arial" w:eastAsia="Arial" w:hAnsi="Arial" w:cs="Arial"/>
          <w:color w:val="000000"/>
          <w:sz w:val="22"/>
          <w:szCs w:val="22"/>
        </w:rPr>
      </w:pPr>
      <w:r w:rsidRPr="00A241B4">
        <w:rPr>
          <w:rFonts w:ascii="Arial" w:eastAsia="Arial" w:hAnsi="Arial" w:cs="Arial"/>
          <w:color w:val="000000"/>
          <w:sz w:val="22"/>
          <w:szCs w:val="22"/>
        </w:rPr>
        <w:t>L’eventuale esclusione dal concorso è comunicata all’interessato con raccomandata A/R spedita all’indirizzo eletto in sede di domanda di partecipazione o tramite email all’indirizzo indicato sempre nella domanda di partecipazione.</w:t>
      </w:r>
    </w:p>
    <w:p w14:paraId="6C3E1F3F" w14:textId="6B565DAC" w:rsidR="00DC30CB" w:rsidRDefault="00A241B4" w:rsidP="00A241B4">
      <w:pPr>
        <w:widowControl w:val="0"/>
        <w:pBdr>
          <w:top w:val="nil"/>
          <w:left w:val="nil"/>
          <w:bottom w:val="nil"/>
          <w:right w:val="nil"/>
          <w:between w:val="nil"/>
        </w:pBdr>
        <w:jc w:val="both"/>
        <w:rPr>
          <w:rFonts w:ascii="Arial" w:eastAsia="Arial" w:hAnsi="Arial" w:cs="Arial"/>
          <w:color w:val="000000"/>
          <w:sz w:val="22"/>
          <w:szCs w:val="22"/>
        </w:rPr>
      </w:pPr>
      <w:r w:rsidRPr="00A241B4">
        <w:rPr>
          <w:rFonts w:ascii="Arial" w:eastAsia="Arial" w:hAnsi="Arial" w:cs="Arial"/>
          <w:color w:val="000000"/>
          <w:sz w:val="22"/>
          <w:szCs w:val="22"/>
        </w:rPr>
        <w:t>L’Amministrazione non è responsabile nei casi di inesatta indicazione dell’indirizzo né in caso di rifiuto della raccomandata.</w:t>
      </w:r>
    </w:p>
    <w:p w14:paraId="6B548019" w14:textId="77777777" w:rsidR="00A241B4" w:rsidRPr="002F4A3B" w:rsidRDefault="00A241B4" w:rsidP="00A241B4">
      <w:pPr>
        <w:widowControl w:val="0"/>
        <w:pBdr>
          <w:top w:val="nil"/>
          <w:left w:val="nil"/>
          <w:bottom w:val="nil"/>
          <w:right w:val="nil"/>
          <w:between w:val="nil"/>
        </w:pBdr>
        <w:jc w:val="both"/>
        <w:rPr>
          <w:rFonts w:ascii="Arial" w:eastAsia="Arial" w:hAnsi="Arial" w:cs="Arial"/>
          <w:color w:val="000000"/>
          <w:sz w:val="22"/>
          <w:szCs w:val="22"/>
        </w:rPr>
      </w:pPr>
    </w:p>
    <w:p w14:paraId="114286CB" w14:textId="77777777" w:rsidR="00DC30CB" w:rsidRPr="00DC30CB" w:rsidRDefault="00DC30CB" w:rsidP="00DC30CB">
      <w:pPr>
        <w:widowControl w:val="0"/>
        <w:pBdr>
          <w:top w:val="nil"/>
          <w:left w:val="nil"/>
          <w:bottom w:val="nil"/>
          <w:right w:val="nil"/>
          <w:between w:val="nil"/>
        </w:pBdr>
        <w:jc w:val="both"/>
        <w:rPr>
          <w:rFonts w:ascii="Arial" w:eastAsia="Arial" w:hAnsi="Arial" w:cs="Arial"/>
          <w:color w:val="000000"/>
          <w:sz w:val="22"/>
          <w:szCs w:val="22"/>
        </w:rPr>
      </w:pPr>
      <w:r w:rsidRPr="00DC30CB">
        <w:rPr>
          <w:rFonts w:ascii="Arial" w:eastAsia="Arial" w:hAnsi="Arial" w:cs="Arial"/>
          <w:color w:val="000000"/>
          <w:sz w:val="22"/>
          <w:szCs w:val="22"/>
        </w:rPr>
        <w:t>Ai sensi del Regolamento (UE) n. 2016/679 e del D.Lgs. del 10 agosto 2018, n. 101, i dati personali forniti saranno gestiti presso l’Università degli Studi di Catania, che ha sede in piazza Università n. 2, 95131 Catania, e trattati per le finalità connesse al conferimento e alla successiva gestione delle attività procedurali correlate, in conformità alle previsioni normative.</w:t>
      </w:r>
    </w:p>
    <w:p w14:paraId="22EB0589" w14:textId="016829C4" w:rsidR="00BC5E5E" w:rsidRDefault="00DC30CB" w:rsidP="00DC30CB">
      <w:pPr>
        <w:widowControl w:val="0"/>
        <w:pBdr>
          <w:top w:val="nil"/>
          <w:left w:val="nil"/>
          <w:bottom w:val="nil"/>
          <w:right w:val="nil"/>
          <w:between w:val="nil"/>
        </w:pBdr>
        <w:jc w:val="both"/>
        <w:rPr>
          <w:rFonts w:ascii="Arial" w:eastAsia="Arial" w:hAnsi="Arial" w:cs="Arial"/>
          <w:color w:val="000000"/>
          <w:sz w:val="22"/>
          <w:szCs w:val="22"/>
        </w:rPr>
      </w:pPr>
      <w:r w:rsidRPr="00DC30CB">
        <w:rPr>
          <w:rFonts w:ascii="Arial" w:eastAsia="Arial" w:hAnsi="Arial" w:cs="Arial"/>
          <w:color w:val="000000"/>
          <w:sz w:val="22"/>
          <w:szCs w:val="22"/>
        </w:rPr>
        <w:t>Il trattamento dei dati personali avviene mediante strumenti manuali e informatici in modo da garantire la sicurezza e la riservatezza dei dati stessi (l’informativa, resa sensi degli artt. 12, 13 e 14 del citato Regolamento europeo, è allegata – Allegato 1 – al presente bando e ne costituisce parte integrante). Il conferimento dei dati personali è obbligatorio ai fini della valutazione dei requisiti di partecipazione, pena l’esclusione dalle procedure. Agli interessati sono riconosciuti i diritti di cui al citato Regolamento, in particolare, il diritto di accedere ai propri dati personali, di chiederne la rettifica, l’integrazione e la cancellazione, nonché di ottenere la limitazione del trattamento, rivolgendo le richieste all’Università degli Studi di Catania, all’indirizzo di e-mail: rettorato@unict.it</w:t>
      </w:r>
    </w:p>
    <w:p w14:paraId="05C4C6E6" w14:textId="77777777" w:rsidR="00DC30CB" w:rsidRPr="00BC5E5E" w:rsidRDefault="00DC30CB" w:rsidP="00DC30CB">
      <w:pPr>
        <w:widowControl w:val="0"/>
        <w:pBdr>
          <w:top w:val="nil"/>
          <w:left w:val="nil"/>
          <w:bottom w:val="nil"/>
          <w:right w:val="nil"/>
          <w:between w:val="nil"/>
        </w:pBdr>
        <w:jc w:val="both"/>
        <w:rPr>
          <w:rFonts w:ascii="Arial" w:eastAsia="Arial" w:hAnsi="Arial" w:cs="Arial"/>
          <w:color w:val="000000"/>
          <w:sz w:val="22"/>
          <w:szCs w:val="22"/>
        </w:rPr>
      </w:pPr>
    </w:p>
    <w:p w14:paraId="2D403023" w14:textId="77777777" w:rsidR="00BC5E5E" w:rsidRPr="00BC5E5E" w:rsidRDefault="00BC5E5E" w:rsidP="00BC5E5E">
      <w:pPr>
        <w:widowControl w:val="0"/>
        <w:pBdr>
          <w:top w:val="nil"/>
          <w:left w:val="nil"/>
          <w:bottom w:val="nil"/>
          <w:right w:val="nil"/>
          <w:between w:val="nil"/>
        </w:pBdr>
        <w:jc w:val="both"/>
        <w:rPr>
          <w:rFonts w:ascii="Arial" w:eastAsia="Arial" w:hAnsi="Arial" w:cs="Arial"/>
          <w:color w:val="000000"/>
          <w:sz w:val="22"/>
          <w:szCs w:val="22"/>
        </w:rPr>
      </w:pPr>
      <w:r w:rsidRPr="00BC5E5E">
        <w:rPr>
          <w:rFonts w:ascii="Arial" w:eastAsia="Arial" w:hAnsi="Arial" w:cs="Arial"/>
          <w:color w:val="000000"/>
          <w:sz w:val="22"/>
          <w:szCs w:val="22"/>
        </w:rPr>
        <w:t>Il Responsabile del procedimento amministrativo è individuato, ai sensi dell’art. 5, comma 1, della legge n. 241/90 e ss.mm.ii., nel dott. Ignazio Zangara.</w:t>
      </w:r>
    </w:p>
    <w:p w14:paraId="1283809D" w14:textId="77777777" w:rsidR="00BC5E5E" w:rsidRPr="00BC5E5E" w:rsidRDefault="00BC5E5E" w:rsidP="00BC5E5E">
      <w:pPr>
        <w:widowControl w:val="0"/>
        <w:pBdr>
          <w:top w:val="nil"/>
          <w:left w:val="nil"/>
          <w:bottom w:val="nil"/>
          <w:right w:val="nil"/>
          <w:between w:val="nil"/>
        </w:pBdr>
        <w:jc w:val="both"/>
        <w:rPr>
          <w:rFonts w:ascii="Arial" w:eastAsia="Arial" w:hAnsi="Arial" w:cs="Arial"/>
          <w:color w:val="000000"/>
          <w:sz w:val="22"/>
          <w:szCs w:val="22"/>
        </w:rPr>
      </w:pPr>
    </w:p>
    <w:p w14:paraId="05D7AD5E" w14:textId="5087E733" w:rsidR="00943CE4" w:rsidRDefault="00BC5E5E" w:rsidP="00BC5E5E">
      <w:pPr>
        <w:widowControl w:val="0"/>
        <w:pBdr>
          <w:top w:val="nil"/>
          <w:left w:val="nil"/>
          <w:bottom w:val="nil"/>
          <w:right w:val="nil"/>
          <w:between w:val="nil"/>
        </w:pBdr>
        <w:jc w:val="both"/>
        <w:rPr>
          <w:rFonts w:ascii="Arial" w:eastAsia="Arial" w:hAnsi="Arial" w:cs="Arial"/>
          <w:color w:val="000000"/>
          <w:sz w:val="22"/>
          <w:szCs w:val="22"/>
        </w:rPr>
      </w:pPr>
      <w:r w:rsidRPr="00BC5E5E">
        <w:rPr>
          <w:rFonts w:ascii="Arial" w:eastAsia="Arial" w:hAnsi="Arial" w:cs="Arial"/>
          <w:color w:val="000000"/>
          <w:sz w:val="22"/>
          <w:szCs w:val="22"/>
        </w:rPr>
        <w:t>Per tutto quanto non previsto dal bando si rimanda al regolamento per il conferimento delle borse di studio, ai sensi della legge n. 240 del 30/12/2010</w:t>
      </w:r>
      <w:r w:rsidR="00431482">
        <w:rPr>
          <w:rFonts w:ascii="Arial" w:eastAsia="Arial" w:hAnsi="Arial" w:cs="Arial"/>
          <w:color w:val="000000"/>
          <w:sz w:val="22"/>
          <w:szCs w:val="22"/>
        </w:rPr>
        <w:t>,</w:t>
      </w:r>
      <w:r w:rsidRPr="00BC5E5E">
        <w:rPr>
          <w:rFonts w:ascii="Arial" w:eastAsia="Arial" w:hAnsi="Arial" w:cs="Arial"/>
          <w:color w:val="000000"/>
          <w:sz w:val="22"/>
          <w:szCs w:val="22"/>
        </w:rPr>
        <w:t xml:space="preserve"> di questo Ateneo e alla generale normativa in materia.</w:t>
      </w:r>
    </w:p>
    <w:p w14:paraId="08BD7C8D" w14:textId="77777777" w:rsidR="00431482" w:rsidRDefault="00431482" w:rsidP="00BC5E5E">
      <w:pPr>
        <w:widowControl w:val="0"/>
        <w:pBdr>
          <w:top w:val="nil"/>
          <w:left w:val="nil"/>
          <w:bottom w:val="nil"/>
          <w:right w:val="nil"/>
          <w:between w:val="nil"/>
        </w:pBdr>
        <w:jc w:val="both"/>
        <w:rPr>
          <w:rFonts w:ascii="Arial" w:eastAsia="Arial" w:hAnsi="Arial" w:cs="Arial"/>
          <w:color w:val="000000"/>
          <w:sz w:val="22"/>
          <w:szCs w:val="22"/>
        </w:rPr>
      </w:pPr>
    </w:p>
    <w:p w14:paraId="3E22A253" w14:textId="77777777" w:rsidR="00943CE4" w:rsidRDefault="00C47EA3">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Catania, </w:t>
      </w:r>
    </w:p>
    <w:p w14:paraId="51BA2650" w14:textId="77777777" w:rsidR="00943CE4" w:rsidRDefault="00943CE4">
      <w:pPr>
        <w:widowControl w:val="0"/>
        <w:pBdr>
          <w:top w:val="nil"/>
          <w:left w:val="nil"/>
          <w:bottom w:val="nil"/>
          <w:right w:val="nil"/>
          <w:between w:val="nil"/>
        </w:pBdr>
        <w:tabs>
          <w:tab w:val="left" w:pos="0"/>
        </w:tabs>
        <w:jc w:val="both"/>
        <w:rPr>
          <w:rFonts w:ascii="Arial" w:eastAsia="Arial" w:hAnsi="Arial" w:cs="Arial"/>
          <w:color w:val="000000"/>
          <w:sz w:val="22"/>
          <w:szCs w:val="22"/>
        </w:rPr>
      </w:pPr>
    </w:p>
    <w:p w14:paraId="6D5CB4EF" w14:textId="77777777" w:rsidR="00364F22" w:rsidRDefault="00364F22">
      <w:pPr>
        <w:widowControl w:val="0"/>
        <w:pBdr>
          <w:top w:val="nil"/>
          <w:left w:val="nil"/>
          <w:bottom w:val="nil"/>
          <w:right w:val="nil"/>
          <w:between w:val="nil"/>
        </w:pBdr>
        <w:tabs>
          <w:tab w:val="left" w:pos="0"/>
        </w:tabs>
        <w:jc w:val="both"/>
        <w:rPr>
          <w:rFonts w:ascii="Arial" w:eastAsia="Arial" w:hAnsi="Arial" w:cs="Arial"/>
          <w:color w:val="000000"/>
          <w:sz w:val="22"/>
          <w:szCs w:val="22"/>
        </w:rPr>
      </w:pPr>
    </w:p>
    <w:p w14:paraId="7D388BB3" w14:textId="77777777" w:rsidR="00191583" w:rsidRDefault="00191583">
      <w:pPr>
        <w:widowControl w:val="0"/>
        <w:pBdr>
          <w:top w:val="nil"/>
          <w:left w:val="nil"/>
          <w:bottom w:val="nil"/>
          <w:right w:val="nil"/>
          <w:between w:val="nil"/>
        </w:pBdr>
        <w:tabs>
          <w:tab w:val="left" w:pos="0"/>
        </w:tabs>
        <w:jc w:val="both"/>
        <w:rPr>
          <w:rFonts w:ascii="Arial" w:eastAsia="Arial" w:hAnsi="Arial" w:cs="Arial"/>
          <w:color w:val="000000"/>
          <w:sz w:val="22"/>
          <w:szCs w:val="22"/>
        </w:rPr>
      </w:pPr>
    </w:p>
    <w:p w14:paraId="189627EB" w14:textId="77777777" w:rsidR="00364F22" w:rsidRPr="00364F22" w:rsidRDefault="00364F22" w:rsidP="00364F22">
      <w:pPr>
        <w:widowControl w:val="0"/>
        <w:pBdr>
          <w:top w:val="nil"/>
          <w:left w:val="nil"/>
          <w:bottom w:val="nil"/>
          <w:right w:val="nil"/>
          <w:between w:val="nil"/>
        </w:pBdr>
        <w:jc w:val="both"/>
        <w:rPr>
          <w:rFonts w:ascii="Arial" w:eastAsia="Arial" w:hAnsi="Arial" w:cs="Arial"/>
          <w:b/>
          <w:color w:val="000000"/>
          <w:sz w:val="22"/>
          <w:szCs w:val="22"/>
        </w:rPr>
      </w:pPr>
      <w:r w:rsidRPr="00364F22">
        <w:rPr>
          <w:rFonts w:ascii="Arial" w:eastAsia="Arial" w:hAnsi="Arial" w:cs="Arial"/>
          <w:b/>
          <w:color w:val="000000"/>
          <w:sz w:val="22"/>
          <w:szCs w:val="22"/>
        </w:rPr>
        <w:t xml:space="preserve">              IL DIRIGENTE AREA DELLA DIDATTICA</w:t>
      </w:r>
      <w:r w:rsidRPr="00364F22">
        <w:rPr>
          <w:rFonts w:ascii="Arial" w:eastAsia="Arial" w:hAnsi="Arial" w:cs="Arial"/>
          <w:b/>
          <w:color w:val="000000"/>
          <w:sz w:val="22"/>
          <w:szCs w:val="22"/>
        </w:rPr>
        <w:tab/>
      </w:r>
      <w:r w:rsidRPr="00364F22">
        <w:rPr>
          <w:rFonts w:ascii="Arial" w:eastAsia="Arial" w:hAnsi="Arial" w:cs="Arial"/>
          <w:b/>
          <w:color w:val="000000"/>
          <w:sz w:val="22"/>
          <w:szCs w:val="22"/>
        </w:rPr>
        <w:tab/>
        <w:t xml:space="preserve">                IL RETTORE</w:t>
      </w:r>
    </w:p>
    <w:p w14:paraId="538615D9" w14:textId="77777777" w:rsidR="00943CE4" w:rsidRPr="00364F22" w:rsidRDefault="00364F22" w:rsidP="00364F22">
      <w:pPr>
        <w:widowControl w:val="0"/>
        <w:pBdr>
          <w:top w:val="nil"/>
          <w:left w:val="nil"/>
          <w:bottom w:val="nil"/>
          <w:right w:val="nil"/>
          <w:between w:val="nil"/>
        </w:pBdr>
        <w:jc w:val="both"/>
        <w:rPr>
          <w:rFonts w:ascii="Arial" w:eastAsia="Arial" w:hAnsi="Arial" w:cs="Arial"/>
          <w:color w:val="000000"/>
          <w:sz w:val="14"/>
          <w:szCs w:val="14"/>
        </w:rPr>
      </w:pPr>
      <w:r w:rsidRPr="00364F22">
        <w:rPr>
          <w:rFonts w:ascii="Arial" w:eastAsia="Arial" w:hAnsi="Arial" w:cs="Arial"/>
          <w:b/>
          <w:color w:val="000000"/>
          <w:sz w:val="22"/>
          <w:szCs w:val="22"/>
        </w:rPr>
        <w:tab/>
      </w:r>
      <w:r>
        <w:rPr>
          <w:rFonts w:ascii="Arial" w:eastAsia="Arial" w:hAnsi="Arial" w:cs="Arial"/>
          <w:b/>
          <w:color w:val="000000"/>
          <w:sz w:val="22"/>
          <w:szCs w:val="22"/>
        </w:rPr>
        <w:t xml:space="preserve">   </w:t>
      </w:r>
      <w:r w:rsidRPr="00364F22">
        <w:rPr>
          <w:rFonts w:ascii="Arial" w:eastAsia="Arial" w:hAnsi="Arial" w:cs="Arial"/>
          <w:color w:val="000000"/>
          <w:sz w:val="22"/>
          <w:szCs w:val="22"/>
        </w:rPr>
        <w:t xml:space="preserve">      </w:t>
      </w:r>
      <w:r w:rsidR="00663CA8">
        <w:rPr>
          <w:rFonts w:ascii="Arial" w:eastAsia="Arial" w:hAnsi="Arial" w:cs="Arial"/>
          <w:color w:val="000000"/>
          <w:sz w:val="22"/>
          <w:szCs w:val="22"/>
        </w:rPr>
        <w:t xml:space="preserve">    </w:t>
      </w:r>
      <w:r w:rsidRPr="00364F22">
        <w:rPr>
          <w:rFonts w:ascii="Arial" w:eastAsia="Arial" w:hAnsi="Arial" w:cs="Arial"/>
          <w:color w:val="000000"/>
          <w:sz w:val="22"/>
          <w:szCs w:val="22"/>
        </w:rPr>
        <w:t>dott. Giuseppe Caruso</w:t>
      </w:r>
      <w:r w:rsidRPr="00364F22">
        <w:rPr>
          <w:rFonts w:ascii="Arial" w:eastAsia="Arial" w:hAnsi="Arial" w:cs="Arial"/>
          <w:b/>
          <w:color w:val="000000"/>
          <w:sz w:val="22"/>
          <w:szCs w:val="22"/>
        </w:rPr>
        <w:tab/>
        <w:t xml:space="preserve">                                  </w:t>
      </w:r>
      <w:r w:rsidRPr="00364F22">
        <w:rPr>
          <w:rFonts w:ascii="Arial" w:eastAsia="Arial" w:hAnsi="Arial" w:cs="Arial"/>
          <w:color w:val="000000"/>
          <w:sz w:val="22"/>
          <w:szCs w:val="22"/>
        </w:rPr>
        <w:t xml:space="preserve">prof. Francesco </w:t>
      </w:r>
      <w:r w:rsidR="00F57142">
        <w:rPr>
          <w:rFonts w:ascii="Arial" w:eastAsia="Arial" w:hAnsi="Arial" w:cs="Arial"/>
          <w:color w:val="000000"/>
          <w:sz w:val="22"/>
          <w:szCs w:val="22"/>
        </w:rPr>
        <w:t>Priolo</w:t>
      </w:r>
    </w:p>
    <w:p w14:paraId="773E99E5" w14:textId="77777777" w:rsidR="00F57142" w:rsidRDefault="00F57142">
      <w:pPr>
        <w:widowControl w:val="0"/>
        <w:pBdr>
          <w:top w:val="nil"/>
          <w:left w:val="nil"/>
          <w:bottom w:val="nil"/>
          <w:right w:val="nil"/>
          <w:between w:val="nil"/>
        </w:pBdr>
        <w:jc w:val="both"/>
        <w:rPr>
          <w:rFonts w:ascii="Arial" w:eastAsia="Arial" w:hAnsi="Arial" w:cs="Arial"/>
          <w:color w:val="000000"/>
          <w:sz w:val="14"/>
          <w:szCs w:val="14"/>
        </w:rPr>
      </w:pPr>
    </w:p>
    <w:sectPr w:rsidR="00F57142">
      <w:headerReference w:type="default" r:id="rId11"/>
      <w:footerReference w:type="default" r:id="rId12"/>
      <w:headerReference w:type="first" r:id="rId13"/>
      <w:pgSz w:w="12240" w:h="15840"/>
      <w:pgMar w:top="899"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F943C" w14:textId="77777777" w:rsidR="00EF7574" w:rsidRDefault="00EF7574">
      <w:r>
        <w:separator/>
      </w:r>
    </w:p>
  </w:endnote>
  <w:endnote w:type="continuationSeparator" w:id="0">
    <w:p w14:paraId="4AF72C68" w14:textId="77777777" w:rsidR="00EF7574" w:rsidRDefault="00EF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A6AAD" w14:textId="6C4FEFD4" w:rsidR="00943CE4" w:rsidRPr="00663CA8" w:rsidRDefault="00C47EA3">
    <w:pPr>
      <w:pBdr>
        <w:top w:val="nil"/>
        <w:left w:val="nil"/>
        <w:bottom w:val="nil"/>
        <w:right w:val="nil"/>
        <w:between w:val="nil"/>
      </w:pBdr>
      <w:tabs>
        <w:tab w:val="center" w:pos="4819"/>
        <w:tab w:val="right" w:pos="9638"/>
      </w:tabs>
      <w:jc w:val="right"/>
      <w:rPr>
        <w:rFonts w:ascii="Times" w:eastAsia="Times" w:hAnsi="Times" w:cs="Times"/>
        <w:color w:val="000000"/>
        <w:sz w:val="16"/>
        <w:szCs w:val="24"/>
      </w:rPr>
    </w:pPr>
    <w:r w:rsidRPr="00663CA8">
      <w:rPr>
        <w:rFonts w:ascii="Times" w:eastAsia="Times" w:hAnsi="Times" w:cs="Times"/>
        <w:color w:val="000000"/>
        <w:sz w:val="16"/>
        <w:szCs w:val="24"/>
      </w:rPr>
      <w:fldChar w:fldCharType="begin"/>
    </w:r>
    <w:r w:rsidRPr="00663CA8">
      <w:rPr>
        <w:rFonts w:ascii="Times" w:eastAsia="Times" w:hAnsi="Times" w:cs="Times"/>
        <w:color w:val="000000"/>
        <w:sz w:val="16"/>
        <w:szCs w:val="24"/>
      </w:rPr>
      <w:instrText>PAGE</w:instrText>
    </w:r>
    <w:r w:rsidRPr="00663CA8">
      <w:rPr>
        <w:rFonts w:ascii="Times" w:eastAsia="Times" w:hAnsi="Times" w:cs="Times"/>
        <w:color w:val="000000"/>
        <w:sz w:val="16"/>
        <w:szCs w:val="24"/>
      </w:rPr>
      <w:fldChar w:fldCharType="separate"/>
    </w:r>
    <w:r w:rsidR="000C1728">
      <w:rPr>
        <w:rFonts w:ascii="Times" w:eastAsia="Times" w:hAnsi="Times" w:cs="Times"/>
        <w:noProof/>
        <w:color w:val="000000"/>
        <w:sz w:val="16"/>
        <w:szCs w:val="24"/>
      </w:rPr>
      <w:t>3</w:t>
    </w:r>
    <w:r w:rsidRPr="00663CA8">
      <w:rPr>
        <w:rFonts w:ascii="Times" w:eastAsia="Times" w:hAnsi="Times" w:cs="Times"/>
        <w:color w:val="000000"/>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9D3A2" w14:textId="77777777" w:rsidR="00EF7574" w:rsidRDefault="00EF7574">
      <w:r>
        <w:separator/>
      </w:r>
    </w:p>
  </w:footnote>
  <w:footnote w:type="continuationSeparator" w:id="0">
    <w:p w14:paraId="27A78813" w14:textId="77777777" w:rsidR="00EF7574" w:rsidRDefault="00EF7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7A9A" w14:textId="77777777" w:rsidR="00943CE4" w:rsidRDefault="00943CE4">
    <w:pPr>
      <w:pBdr>
        <w:top w:val="nil"/>
        <w:left w:val="nil"/>
        <w:bottom w:val="nil"/>
        <w:right w:val="nil"/>
        <w:between w:val="nil"/>
      </w:pBdr>
      <w:tabs>
        <w:tab w:val="center" w:pos="4819"/>
        <w:tab w:val="right" w:pos="9638"/>
      </w:tabs>
      <w:rPr>
        <w:rFonts w:ascii="Times" w:eastAsia="Times" w:hAnsi="Times" w:cs="Times"/>
        <w:color w:val="000000"/>
        <w:sz w:val="16"/>
        <w:szCs w:val="16"/>
      </w:rPr>
    </w:pPr>
  </w:p>
  <w:p w14:paraId="053A5B36" w14:textId="77777777" w:rsidR="00943CE4" w:rsidRDefault="00943CE4">
    <w:pPr>
      <w:pBdr>
        <w:top w:val="nil"/>
        <w:left w:val="nil"/>
        <w:bottom w:val="nil"/>
        <w:right w:val="nil"/>
        <w:between w:val="nil"/>
      </w:pBdr>
      <w:tabs>
        <w:tab w:val="center" w:pos="4819"/>
        <w:tab w:val="right" w:pos="9638"/>
      </w:tabs>
      <w:rPr>
        <w:rFonts w:ascii="Times" w:eastAsia="Times" w:hAnsi="Times" w:cs="Times"/>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029DA" w14:textId="77777777" w:rsidR="008904FE" w:rsidRDefault="008904FE" w:rsidP="008904FE">
    <w:r>
      <w:rPr>
        <w:noProof/>
      </w:rPr>
      <w:drawing>
        <wp:anchor distT="0" distB="0" distL="114300" distR="114300" simplePos="0" relativeHeight="251661312" behindDoc="0" locked="0" layoutInCell="1" allowOverlap="1" wp14:anchorId="737B4527" wp14:editId="5B18E59F">
          <wp:simplePos x="0" y="0"/>
          <wp:positionH relativeFrom="column">
            <wp:posOffset>4557552</wp:posOffset>
          </wp:positionH>
          <wp:positionV relativeFrom="paragraph">
            <wp:posOffset>-154305</wp:posOffset>
          </wp:positionV>
          <wp:extent cx="700405" cy="658495"/>
          <wp:effectExtent l="0" t="0" r="4445" b="825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652DF9B9" wp14:editId="2FD21CCD">
              <wp:simplePos x="0" y="0"/>
              <wp:positionH relativeFrom="column">
                <wp:posOffset>1280795</wp:posOffset>
              </wp:positionH>
              <wp:positionV relativeFrom="paragraph">
                <wp:posOffset>-76423</wp:posOffset>
              </wp:positionV>
              <wp:extent cx="5938" cy="468687"/>
              <wp:effectExtent l="0" t="0" r="32385" b="26670"/>
              <wp:wrapNone/>
              <wp:docPr id="6" name="Connettore 1 6"/>
              <wp:cNvGraphicFramePr/>
              <a:graphic xmlns:a="http://schemas.openxmlformats.org/drawingml/2006/main">
                <a:graphicData uri="http://schemas.microsoft.com/office/word/2010/wordprocessingShape">
                  <wps:wsp>
                    <wps:cNvCnPr/>
                    <wps:spPr>
                      <a:xfrm flipH="1">
                        <a:off x="0" y="0"/>
                        <a:ext cx="5938" cy="468687"/>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871432" id="Connettore 1 6"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00.85pt,-6pt" to="101.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5BwAEAAMQDAAAOAAAAZHJzL2Uyb0RvYy54bWysU9uO0zAQfUfiHyy/06QLhG7UdB+6Ah4Q&#10;VFw+wOuMGwvbY9mmaf+esZMGBKyEEC9WPJcz5xxPtndna9gJQtToOr5e1ZyBk9hrd+z4l8+vn204&#10;i0m4Xhh00PELRH63e/pkO/oWbnBA00NgBOJiO/qODyn5tqqiHMCKuEIPjpIKgxWJruFY9UGMhG5N&#10;dVPXTTVi6H1ACTFS9H5K8l3BVwpk+qBUhMRMx4lbKmco50M+q91WtMcg/KDlTEP8AwsrtKOhC9S9&#10;SIJ9C/o3KKtlwIgqrSTaCpXSEooGUrOuf1HzaRAeihYyJ/rFpvj/YOX70yEw3Xe84cwJS0+0R+cg&#10;JQzA1qzJDo0+tlS4d4cw36I/hCz3rIJlymj/lh6/GECS2Ln4e1n8hXNikoIvb5/TOkhKvGg2zeZV&#10;xq4mkAzmQ0xvAC3LHx032mXxohWndzFNpdeSHDYuxzK3iU35ShcDU/IjKNJFUydeZaNgbwI7CdqF&#10;/ut6nm4cVeYWpY1Zmuoy+dGmuTa3Qdmyv21cqstEdGlptNph+NPUdL5SVVP9VfWkNct+wP5S3qbY&#10;QatSfJ3XOu/iz/fS/uPn230HAAD//wMAUEsDBBQABgAIAAAAIQD2gpFn3wAAAAoBAAAPAAAAZHJz&#10;L2Rvd25yZXYueG1sTI/LTsMwEEX3SPyDNZXYVK0TS6RRyKRCldjAAih8gBMPSVQ/Quym7t9jVrAc&#10;zdG959b7aDRbaPajswj5NgNGtnNqtD3C58fTpgTmg7RKamcJ4Uoe9s3tTS0r5S72nZZj6FkKsb6S&#10;CEMIU8W57wYy0m/dRDb9vtxsZEjn3HM1y0sKN5qLLCu4kaNNDYOc6DBQdzqeDcLz69v6KmKx/t7d&#10;t4e4lDq+eI14t4qPD8ACxfAHw69+UocmObXubJVnGkFk+S6hCJtcpFGJEJkogLUIRV4Cb2r+f0Lz&#10;AwAA//8DAFBLAQItABQABgAIAAAAIQC2gziS/gAAAOEBAAATAAAAAAAAAAAAAAAAAAAAAABbQ29u&#10;dGVudF9UeXBlc10ueG1sUEsBAi0AFAAGAAgAAAAhADj9If/WAAAAlAEAAAsAAAAAAAAAAAAAAAAA&#10;LwEAAF9yZWxzLy5yZWxzUEsBAi0AFAAGAAgAAAAhAEQe7kHAAQAAxAMAAA4AAAAAAAAAAAAAAAAA&#10;LgIAAGRycy9lMm9Eb2MueG1sUEsBAi0AFAAGAAgAAAAhAPaCkWffAAAACgEAAA8AAAAAAAAAAAAA&#10;AAAAGgQAAGRycy9kb3ducmV2LnhtbFBLBQYAAAAABAAEAPMAAAAmBQAAAAA=&#10;" strokecolor="black [3040]"/>
          </w:pict>
        </mc:Fallback>
      </mc:AlternateContent>
    </w:r>
    <w:r>
      <w:rPr>
        <w:noProof/>
      </w:rPr>
      <mc:AlternateContent>
        <mc:Choice Requires="wps">
          <w:drawing>
            <wp:anchor distT="0" distB="0" distL="114300" distR="114300" simplePos="0" relativeHeight="251659264" behindDoc="0" locked="0" layoutInCell="1" allowOverlap="1" wp14:anchorId="2AA7C236" wp14:editId="00D24E03">
              <wp:simplePos x="0" y="0"/>
              <wp:positionH relativeFrom="column">
                <wp:posOffset>1173703</wp:posOffset>
              </wp:positionH>
              <wp:positionV relativeFrom="paragraph">
                <wp:posOffset>-147955</wp:posOffset>
              </wp:positionV>
              <wp:extent cx="1680358" cy="551815"/>
              <wp:effectExtent l="0" t="0" r="0" b="63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358"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4A8B3" w14:textId="77777777" w:rsidR="008904FE" w:rsidRDefault="008904FE" w:rsidP="00236216">
                          <w:pPr>
                            <w:jc w:val="center"/>
                            <w:rPr>
                              <w:rFonts w:ascii="Georgia" w:hAnsi="Georgia"/>
                              <w:b/>
                            </w:rPr>
                          </w:pPr>
                        </w:p>
                        <w:p w14:paraId="6B48B876" w14:textId="77777777" w:rsidR="008904FE" w:rsidRPr="008904FE" w:rsidRDefault="008904FE" w:rsidP="00236216">
                          <w:pPr>
                            <w:jc w:val="center"/>
                            <w:rPr>
                              <w:rFonts w:ascii="Georgia" w:hAnsi="Georgia"/>
                              <w:sz w:val="16"/>
                            </w:rPr>
                          </w:pPr>
                          <w:r w:rsidRPr="008904FE">
                            <w:rPr>
                              <w:rFonts w:ascii="Georgia" w:hAnsi="Georgia"/>
                              <w:sz w:val="16"/>
                            </w:rPr>
                            <w:t>AREA DELLA DIDATTICA</w:t>
                          </w:r>
                        </w:p>
                        <w:p w14:paraId="5FD9741C" w14:textId="77777777" w:rsidR="008904FE" w:rsidRPr="008904FE" w:rsidRDefault="008904FE" w:rsidP="00236216">
                          <w:pPr>
                            <w:jc w:val="center"/>
                            <w:rPr>
                              <w:rFonts w:ascii="Georgia" w:hAnsi="Georgia"/>
                              <w:sz w:val="16"/>
                            </w:rPr>
                          </w:pPr>
                          <w:r w:rsidRPr="008904FE">
                            <w:rPr>
                              <w:rFonts w:ascii="Georgia" w:hAnsi="Georgia"/>
                              <w:sz w:val="16"/>
                            </w:rPr>
                            <w:t>Ufficio Borse di studio</w:t>
                          </w:r>
                        </w:p>
                        <w:p w14:paraId="34485015" w14:textId="77777777" w:rsidR="008904FE" w:rsidRPr="00CA70C0" w:rsidRDefault="008904FE" w:rsidP="00236216">
                          <w:pPr>
                            <w:pStyle w:val="Titolo1"/>
                            <w:ind w:left="4500"/>
                            <w:jc w:val="center"/>
                            <w:rPr>
                              <w:rFonts w:ascii="Georgia" w:hAnsi="Georgia"/>
                              <w:b w:val="0"/>
                              <w:caps/>
                              <w:color w:val="333333"/>
                              <w:sz w:val="20"/>
                            </w:rPr>
                          </w:pPr>
                          <w:r w:rsidRPr="00CA70C0">
                            <w:rPr>
                              <w:rFonts w:ascii="Georgia" w:hAnsi="Georgia"/>
                              <w:b w:val="0"/>
                              <w:caps/>
                              <w:color w:val="333333"/>
                              <w:sz w:val="20"/>
                            </w:rPr>
                            <w:t>AREA DELLA DIDATTICA</w:t>
                          </w:r>
                        </w:p>
                        <w:p w14:paraId="5534FD69" w14:textId="77777777" w:rsidR="008904FE" w:rsidRPr="00CA70C0" w:rsidRDefault="008904FE" w:rsidP="00236216">
                          <w:pPr>
                            <w:pStyle w:val="Titolo1"/>
                            <w:ind w:left="4500"/>
                            <w:jc w:val="center"/>
                            <w:rPr>
                              <w:rFonts w:ascii="Georgia" w:hAnsi="Georgia"/>
                              <w:b w:val="0"/>
                              <w:caps/>
                              <w:color w:val="333333"/>
                              <w:sz w:val="20"/>
                            </w:rPr>
                          </w:pPr>
                          <w:r w:rsidRPr="00CA70C0">
                            <w:rPr>
                              <w:rFonts w:ascii="Georgia" w:hAnsi="Georgia"/>
                              <w:b w:val="0"/>
                              <w:caps/>
                              <w:color w:val="333333"/>
                              <w:sz w:val="20"/>
                            </w:rPr>
                            <w:t>Ufficio Management Didattico</w:t>
                          </w:r>
                        </w:p>
                        <w:p w14:paraId="6CEA7F6E" w14:textId="77777777" w:rsidR="008904FE" w:rsidRDefault="008904FE" w:rsidP="00236216"/>
                        <w:p w14:paraId="7B279A71" w14:textId="77777777" w:rsidR="008904FE" w:rsidRDefault="008904FE" w:rsidP="002362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7C236" id="_x0000_t202" coordsize="21600,21600" o:spt="202" path="m,l,21600r21600,l21600,xe">
              <v:stroke joinstyle="miter"/>
              <v:path gradientshapeok="t" o:connecttype="rect"/>
            </v:shapetype>
            <v:shape id="Casella di testo 3" o:spid="_x0000_s1026" type="#_x0000_t202" style="position:absolute;margin-left:92.4pt;margin-top:-11.65pt;width:132.3pt;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5+uwIAAMEFAAAOAAAAZHJzL2Uyb0RvYy54bWysVNuOmzAQfa/Uf7D8znIJJICWVLshVJW2&#10;F2nbD3DABKvGprYTsq367x2bJJvdVaWqLQ/I9ozPzJk5nus3h56jPVWaSVHg8CrAiIpaNkxsC/zl&#10;c+WlGGlDREO4FLTAD1TjN8vXr67HIaeR7CRvqEIAInQ+DgXujBly39d1R3uir+RABRhbqXpiYKu2&#10;fqPICOg996MgmPujVM2gZE21htNyMuKlw29bWpuPbaupQbzAkJtxf+X+G/v3l9ck3yoydKw+pkH+&#10;IoueMAFBz1AlMQTtFHsB1bNaSS1bc1XL3pdty2rqOACbMHjG5r4jA3VcoDh6OJdJ/z/Y+sP+k0Ks&#10;KfAMI0F6aNGKaMo5QQ1Dhmoj0cxWaRx0Ds73A7ibw608QLcdYz3cyfqrRkKuOiK29EYpOXaUNJBl&#10;aG/6F1cnHG1BNuN72UA4sjPSAR1a1dsSQlEQoEO3Hs4dogeDahtyngazBDRVgy1JwjRMXAiSn24P&#10;Spu3VPbILgqsQAEOnezvtLHZkPzkYoMJWTHOnQq4eHIAjtMJxIar1mazcE39kQXZOl2nsRdH87UX&#10;B2Xp3VSr2JtX4SIpZ+VqVYY/bdwwzjvWNFTYMCeBhfGfNfAo9UkaZ4lpyVlj4WxKWm03K67QnoDA&#10;K/cdC3Lh5j9NwxUBuDyjFEZxcBtlXjVPF15cxYmXLYLUC8LsNpsHcRaX1VNKd0zQf6eExgJnSZRM&#10;Yvott8B9L7mRvGcGRghnfYHTsxPJrQTXonGtNYTxaX1RCpv+Yymg3adGO8FajU5qNYfNAVCsijey&#10;eQDpKgnKAn3C3INFJ9V3jEaYIQXW33ZEUYz4OwHyz8I4tkPHbeJkEcFGXVo2lxYiaoAqsMFoWq7M&#10;NKh2g2LbDiJND07IG3gyLXNqfszq+NBgTjhSx5lmB9Hl3nk9Tt7lLwAAAP//AwBQSwMEFAAGAAgA&#10;AAAhAIX+11feAAAACgEAAA8AAABkcnMvZG93bnJldi54bWxMj81OwzAQhO9IvIO1SNxam8ZEbYhT&#10;IRBXEOVH4ubG2yQiXkex24S3ZznR42hGM9+U29n34oRj7AIZuFkqEEh1cB01Bt7fnhZrEDFZcrYP&#10;hAZ+MMK2urwobeHCRK942qVGcAnFwhpoUxoKKWPdordxGQYk9g5h9DaxHBvpRjtxue/lSqlcetsR&#10;L7R2wIcW6+/d0Rv4eD58fWr10jz622EKs5LkN9KY66v5/g5Ewjn9h+EPn9GhYqZ9OJKLome91oye&#10;DCxWWQaCE1pvNIi9gTzLQValPL9Q/QIAAP//AwBQSwECLQAUAAYACAAAACEAtoM4kv4AAADhAQAA&#10;EwAAAAAAAAAAAAAAAAAAAAAAW0NvbnRlbnRfVHlwZXNdLnhtbFBLAQItABQABgAIAAAAIQA4/SH/&#10;1gAAAJQBAAALAAAAAAAAAAAAAAAAAC8BAABfcmVscy8ucmVsc1BLAQItABQABgAIAAAAIQCQcz5+&#10;uwIAAMEFAAAOAAAAAAAAAAAAAAAAAC4CAABkcnMvZTJvRG9jLnhtbFBLAQItABQABgAIAAAAIQCF&#10;/tdX3gAAAAoBAAAPAAAAAAAAAAAAAAAAABUFAABkcnMvZG93bnJldi54bWxQSwUGAAAAAAQABADz&#10;AAAAIAYAAAAA&#10;" filled="f" stroked="f">
              <v:textbox>
                <w:txbxContent>
                  <w:p w14:paraId="3B84A8B3" w14:textId="77777777" w:rsidR="008904FE" w:rsidRDefault="008904FE" w:rsidP="00236216">
                    <w:pPr>
                      <w:jc w:val="center"/>
                      <w:rPr>
                        <w:rFonts w:ascii="Georgia" w:hAnsi="Georgia"/>
                        <w:b/>
                      </w:rPr>
                    </w:pPr>
                  </w:p>
                  <w:p w14:paraId="6B48B876" w14:textId="77777777" w:rsidR="008904FE" w:rsidRPr="008904FE" w:rsidRDefault="008904FE" w:rsidP="00236216">
                    <w:pPr>
                      <w:jc w:val="center"/>
                      <w:rPr>
                        <w:rFonts w:ascii="Georgia" w:hAnsi="Georgia"/>
                        <w:sz w:val="16"/>
                      </w:rPr>
                    </w:pPr>
                    <w:r w:rsidRPr="008904FE">
                      <w:rPr>
                        <w:rFonts w:ascii="Georgia" w:hAnsi="Georgia"/>
                        <w:sz w:val="16"/>
                      </w:rPr>
                      <w:t>AREA DELLA DIDATTICA</w:t>
                    </w:r>
                  </w:p>
                  <w:p w14:paraId="5FD9741C" w14:textId="77777777" w:rsidR="008904FE" w:rsidRPr="008904FE" w:rsidRDefault="008904FE" w:rsidP="00236216">
                    <w:pPr>
                      <w:jc w:val="center"/>
                      <w:rPr>
                        <w:rFonts w:ascii="Georgia" w:hAnsi="Georgia"/>
                        <w:sz w:val="16"/>
                      </w:rPr>
                    </w:pPr>
                    <w:r w:rsidRPr="008904FE">
                      <w:rPr>
                        <w:rFonts w:ascii="Georgia" w:hAnsi="Georgia"/>
                        <w:sz w:val="16"/>
                      </w:rPr>
                      <w:t>Ufficio Borse di studio</w:t>
                    </w:r>
                  </w:p>
                  <w:p w14:paraId="34485015" w14:textId="77777777" w:rsidR="008904FE" w:rsidRPr="00CA70C0" w:rsidRDefault="008904FE" w:rsidP="00236216">
                    <w:pPr>
                      <w:pStyle w:val="Titolo1"/>
                      <w:ind w:left="4500"/>
                      <w:jc w:val="center"/>
                      <w:rPr>
                        <w:rFonts w:ascii="Georgia" w:hAnsi="Georgia"/>
                        <w:b w:val="0"/>
                        <w:caps/>
                        <w:color w:val="333333"/>
                        <w:sz w:val="20"/>
                      </w:rPr>
                    </w:pPr>
                    <w:r w:rsidRPr="00CA70C0">
                      <w:rPr>
                        <w:rFonts w:ascii="Georgia" w:hAnsi="Georgia"/>
                        <w:b w:val="0"/>
                        <w:caps/>
                        <w:color w:val="333333"/>
                        <w:sz w:val="20"/>
                      </w:rPr>
                      <w:t>AREA DELLA DIDATTICA</w:t>
                    </w:r>
                  </w:p>
                  <w:p w14:paraId="5534FD69" w14:textId="77777777" w:rsidR="008904FE" w:rsidRPr="00CA70C0" w:rsidRDefault="008904FE" w:rsidP="00236216">
                    <w:pPr>
                      <w:pStyle w:val="Titolo1"/>
                      <w:ind w:left="4500"/>
                      <w:jc w:val="center"/>
                      <w:rPr>
                        <w:rFonts w:ascii="Georgia" w:hAnsi="Georgia"/>
                        <w:b w:val="0"/>
                        <w:caps/>
                        <w:color w:val="333333"/>
                        <w:sz w:val="20"/>
                      </w:rPr>
                    </w:pPr>
                    <w:r w:rsidRPr="00CA70C0">
                      <w:rPr>
                        <w:rFonts w:ascii="Georgia" w:hAnsi="Georgia"/>
                        <w:b w:val="0"/>
                        <w:caps/>
                        <w:color w:val="333333"/>
                        <w:sz w:val="20"/>
                      </w:rPr>
                      <w:t>Ufficio Management Didattico</w:t>
                    </w:r>
                  </w:p>
                  <w:p w14:paraId="6CEA7F6E" w14:textId="77777777" w:rsidR="008904FE" w:rsidRDefault="008904FE" w:rsidP="00236216"/>
                  <w:p w14:paraId="7B279A71" w14:textId="77777777" w:rsidR="008904FE" w:rsidRDefault="008904FE" w:rsidP="00236216"/>
                </w:txbxContent>
              </v:textbox>
            </v:shape>
          </w:pict>
        </mc:Fallback>
      </mc:AlternateContent>
    </w:r>
    <w:r>
      <w:rPr>
        <w:noProof/>
      </w:rPr>
      <w:drawing>
        <wp:anchor distT="0" distB="0" distL="114300" distR="114300" simplePos="0" relativeHeight="251658240" behindDoc="0" locked="0" layoutInCell="1" allowOverlap="1" wp14:anchorId="1F078C01" wp14:editId="7F92BDB4">
          <wp:simplePos x="0" y="0"/>
          <wp:positionH relativeFrom="column">
            <wp:posOffset>-253588</wp:posOffset>
          </wp:positionH>
          <wp:positionV relativeFrom="paragraph">
            <wp:posOffset>-155262</wp:posOffset>
          </wp:positionV>
          <wp:extent cx="1424940" cy="597535"/>
          <wp:effectExtent l="0" t="0" r="3810" b="0"/>
          <wp:wrapNone/>
          <wp:docPr id="2" name="Immagine 2" descr="orizzontale-gri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zzontale-grig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940" cy="59753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p>
  <w:p w14:paraId="60F245D8" w14:textId="77777777" w:rsidR="008904FE" w:rsidRDefault="008904FE" w:rsidP="008904FE">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14:paraId="496E4B68" w14:textId="77777777" w:rsidR="008904FE" w:rsidRDefault="008904FE" w:rsidP="008904FE">
    <w:pPr>
      <w:rPr>
        <w:sz w:val="16"/>
        <w:szCs w:val="16"/>
      </w:rPr>
    </w:pPr>
  </w:p>
  <w:p w14:paraId="274FA9C0" w14:textId="77777777" w:rsidR="008904FE" w:rsidRDefault="008904FE" w:rsidP="008904FE">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363003D7" w14:textId="77777777" w:rsidR="008904FE" w:rsidRDefault="008904FE" w:rsidP="008904FE">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4D4DD2">
      <w:rPr>
        <w:sz w:val="16"/>
        <w:szCs w:val="16"/>
      </w:rPr>
      <w:t>Ministero dell’Istruzione, dell’Università e della Ricerca</w:t>
    </w:r>
  </w:p>
  <w:p w14:paraId="6B1027D1" w14:textId="77777777" w:rsidR="008904FE" w:rsidRDefault="008904FE">
    <w:pPr>
      <w:pStyle w:val="Intestazione"/>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DF6"/>
    <w:multiLevelType w:val="multilevel"/>
    <w:tmpl w:val="DF6CC102"/>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D35426"/>
    <w:multiLevelType w:val="multilevel"/>
    <w:tmpl w:val="1B82D0E0"/>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C912BE4"/>
    <w:multiLevelType w:val="multilevel"/>
    <w:tmpl w:val="00E0EC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E271325"/>
    <w:multiLevelType w:val="multilevel"/>
    <w:tmpl w:val="5376484C"/>
    <w:lvl w:ilvl="0">
      <w:start w:val="1"/>
      <w:numFmt w:val="bullet"/>
      <w:lvlText w:val="●"/>
      <w:lvlJc w:val="left"/>
      <w:pPr>
        <w:ind w:left="2204" w:hanging="360"/>
      </w:pPr>
      <w:rPr>
        <w:rFonts w:ascii="Noto Sans Symbols" w:eastAsia="Noto Sans Symbols" w:hAnsi="Noto Sans Symbols" w:cs="Noto Sans Symbols"/>
        <w:vertAlign w:val="baseline"/>
      </w:rPr>
    </w:lvl>
    <w:lvl w:ilvl="1">
      <w:start w:val="1"/>
      <w:numFmt w:val="bullet"/>
      <w:lvlText w:val="o"/>
      <w:lvlJc w:val="left"/>
      <w:pPr>
        <w:ind w:left="2924" w:hanging="360"/>
      </w:pPr>
      <w:rPr>
        <w:rFonts w:ascii="Courier New" w:eastAsia="Courier New" w:hAnsi="Courier New" w:cs="Courier New"/>
        <w:vertAlign w:val="baseline"/>
      </w:rPr>
    </w:lvl>
    <w:lvl w:ilvl="2">
      <w:start w:val="1"/>
      <w:numFmt w:val="bullet"/>
      <w:lvlText w:val="▪"/>
      <w:lvlJc w:val="left"/>
      <w:pPr>
        <w:ind w:left="3644" w:hanging="360"/>
      </w:pPr>
      <w:rPr>
        <w:rFonts w:ascii="Noto Sans Symbols" w:eastAsia="Noto Sans Symbols" w:hAnsi="Noto Sans Symbols" w:cs="Noto Sans Symbols"/>
        <w:vertAlign w:val="baseline"/>
      </w:rPr>
    </w:lvl>
    <w:lvl w:ilvl="3">
      <w:start w:val="1"/>
      <w:numFmt w:val="bullet"/>
      <w:lvlText w:val="●"/>
      <w:lvlJc w:val="left"/>
      <w:pPr>
        <w:ind w:left="4364" w:hanging="360"/>
      </w:pPr>
      <w:rPr>
        <w:rFonts w:ascii="Noto Sans Symbols" w:eastAsia="Noto Sans Symbols" w:hAnsi="Noto Sans Symbols" w:cs="Noto Sans Symbols"/>
        <w:vertAlign w:val="baseline"/>
      </w:rPr>
    </w:lvl>
    <w:lvl w:ilvl="4">
      <w:start w:val="1"/>
      <w:numFmt w:val="bullet"/>
      <w:lvlText w:val="o"/>
      <w:lvlJc w:val="left"/>
      <w:pPr>
        <w:ind w:left="5084" w:hanging="360"/>
      </w:pPr>
      <w:rPr>
        <w:rFonts w:ascii="Courier New" w:eastAsia="Courier New" w:hAnsi="Courier New" w:cs="Courier New"/>
        <w:vertAlign w:val="baseline"/>
      </w:rPr>
    </w:lvl>
    <w:lvl w:ilvl="5">
      <w:start w:val="1"/>
      <w:numFmt w:val="bullet"/>
      <w:lvlText w:val="▪"/>
      <w:lvlJc w:val="left"/>
      <w:pPr>
        <w:ind w:left="5804" w:hanging="360"/>
      </w:pPr>
      <w:rPr>
        <w:rFonts w:ascii="Noto Sans Symbols" w:eastAsia="Noto Sans Symbols" w:hAnsi="Noto Sans Symbols" w:cs="Noto Sans Symbols"/>
        <w:vertAlign w:val="baseline"/>
      </w:rPr>
    </w:lvl>
    <w:lvl w:ilvl="6">
      <w:start w:val="1"/>
      <w:numFmt w:val="bullet"/>
      <w:lvlText w:val="●"/>
      <w:lvlJc w:val="left"/>
      <w:pPr>
        <w:ind w:left="6524" w:hanging="360"/>
      </w:pPr>
      <w:rPr>
        <w:rFonts w:ascii="Noto Sans Symbols" w:eastAsia="Noto Sans Symbols" w:hAnsi="Noto Sans Symbols" w:cs="Noto Sans Symbols"/>
        <w:vertAlign w:val="baseline"/>
      </w:rPr>
    </w:lvl>
    <w:lvl w:ilvl="7">
      <w:start w:val="1"/>
      <w:numFmt w:val="bullet"/>
      <w:lvlText w:val="o"/>
      <w:lvlJc w:val="left"/>
      <w:pPr>
        <w:ind w:left="7244" w:hanging="360"/>
      </w:pPr>
      <w:rPr>
        <w:rFonts w:ascii="Courier New" w:eastAsia="Courier New" w:hAnsi="Courier New" w:cs="Courier New"/>
        <w:vertAlign w:val="baseline"/>
      </w:rPr>
    </w:lvl>
    <w:lvl w:ilvl="8">
      <w:start w:val="1"/>
      <w:numFmt w:val="bullet"/>
      <w:lvlText w:val="▪"/>
      <w:lvlJc w:val="left"/>
      <w:pPr>
        <w:ind w:left="7964" w:hanging="360"/>
      </w:pPr>
      <w:rPr>
        <w:rFonts w:ascii="Noto Sans Symbols" w:eastAsia="Noto Sans Symbols" w:hAnsi="Noto Sans Symbols" w:cs="Noto Sans Symbols"/>
        <w:vertAlign w:val="baseline"/>
      </w:rPr>
    </w:lvl>
  </w:abstractNum>
  <w:abstractNum w:abstractNumId="4" w15:restartNumberingAfterBreak="0">
    <w:nsid w:val="60E329BD"/>
    <w:multiLevelType w:val="multilevel"/>
    <w:tmpl w:val="674ADB84"/>
    <w:lvl w:ilvl="0">
      <w:start w:val="1"/>
      <w:numFmt w:val="bullet"/>
      <w:lvlText w:val=""/>
      <w:lvlJc w:val="left"/>
      <w:pPr>
        <w:ind w:left="720" w:hanging="360"/>
      </w:pPr>
      <w:rPr>
        <w:rFonts w:ascii="Symbol" w:hAnsi="Symbol" w:hint="default"/>
        <w:sz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69246A9"/>
    <w:multiLevelType w:val="multilevel"/>
    <w:tmpl w:val="260017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78B037E"/>
    <w:multiLevelType w:val="multilevel"/>
    <w:tmpl w:val="51A2263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ECE0AF0"/>
    <w:multiLevelType w:val="multilevel"/>
    <w:tmpl w:val="8646AFC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6"/>
  </w:num>
  <w:num w:numId="2">
    <w:abstractNumId w:val="2"/>
  </w:num>
  <w:num w:numId="3">
    <w:abstractNumId w:val="0"/>
  </w:num>
  <w:num w:numId="4">
    <w:abstractNumId w:val="7"/>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E4"/>
    <w:rsid w:val="00000DDC"/>
    <w:rsid w:val="00013792"/>
    <w:rsid w:val="00025C4E"/>
    <w:rsid w:val="0005564C"/>
    <w:rsid w:val="00087314"/>
    <w:rsid w:val="00091C87"/>
    <w:rsid w:val="00097106"/>
    <w:rsid w:val="000C1728"/>
    <w:rsid w:val="000D7B4A"/>
    <w:rsid w:val="000E3D74"/>
    <w:rsid w:val="000F1DC7"/>
    <w:rsid w:val="000F3EA1"/>
    <w:rsid w:val="00100C46"/>
    <w:rsid w:val="0011502E"/>
    <w:rsid w:val="00122B01"/>
    <w:rsid w:val="00136BA8"/>
    <w:rsid w:val="00156E6A"/>
    <w:rsid w:val="0016652C"/>
    <w:rsid w:val="001718BD"/>
    <w:rsid w:val="00191583"/>
    <w:rsid w:val="001A2C15"/>
    <w:rsid w:val="001B7A36"/>
    <w:rsid w:val="001C0ED2"/>
    <w:rsid w:val="001C651D"/>
    <w:rsid w:val="001D04DE"/>
    <w:rsid w:val="001E2BFB"/>
    <w:rsid w:val="00204CF0"/>
    <w:rsid w:val="00205815"/>
    <w:rsid w:val="002131EA"/>
    <w:rsid w:val="00214648"/>
    <w:rsid w:val="00251B9B"/>
    <w:rsid w:val="002549A3"/>
    <w:rsid w:val="0027069C"/>
    <w:rsid w:val="0028402F"/>
    <w:rsid w:val="002901F6"/>
    <w:rsid w:val="002C4F74"/>
    <w:rsid w:val="002F4A3B"/>
    <w:rsid w:val="00305755"/>
    <w:rsid w:val="00316529"/>
    <w:rsid w:val="00321A07"/>
    <w:rsid w:val="00336E41"/>
    <w:rsid w:val="00354B14"/>
    <w:rsid w:val="00364F22"/>
    <w:rsid w:val="00376813"/>
    <w:rsid w:val="003B7A8B"/>
    <w:rsid w:val="003B7D2F"/>
    <w:rsid w:val="003C2E05"/>
    <w:rsid w:val="003D53BB"/>
    <w:rsid w:val="003E7E56"/>
    <w:rsid w:val="003F04DC"/>
    <w:rsid w:val="003F658D"/>
    <w:rsid w:val="00421418"/>
    <w:rsid w:val="00431482"/>
    <w:rsid w:val="004347C1"/>
    <w:rsid w:val="004570FB"/>
    <w:rsid w:val="00486F3E"/>
    <w:rsid w:val="004B0966"/>
    <w:rsid w:val="004B26B1"/>
    <w:rsid w:val="004B2D76"/>
    <w:rsid w:val="004C4146"/>
    <w:rsid w:val="004D6F1D"/>
    <w:rsid w:val="004F73BE"/>
    <w:rsid w:val="005057D3"/>
    <w:rsid w:val="00517913"/>
    <w:rsid w:val="005241D1"/>
    <w:rsid w:val="00530AAB"/>
    <w:rsid w:val="00576D90"/>
    <w:rsid w:val="0059023F"/>
    <w:rsid w:val="00592F9B"/>
    <w:rsid w:val="005A444F"/>
    <w:rsid w:val="005A6B1F"/>
    <w:rsid w:val="005B1D56"/>
    <w:rsid w:val="005B5B1F"/>
    <w:rsid w:val="005C0D66"/>
    <w:rsid w:val="005D266D"/>
    <w:rsid w:val="005D768A"/>
    <w:rsid w:val="0060619A"/>
    <w:rsid w:val="006314E1"/>
    <w:rsid w:val="006474B6"/>
    <w:rsid w:val="00663CA8"/>
    <w:rsid w:val="00664FEA"/>
    <w:rsid w:val="006B316C"/>
    <w:rsid w:val="006F3F09"/>
    <w:rsid w:val="007023BC"/>
    <w:rsid w:val="007158A2"/>
    <w:rsid w:val="007A711E"/>
    <w:rsid w:val="007C69A0"/>
    <w:rsid w:val="007C7916"/>
    <w:rsid w:val="007D0C40"/>
    <w:rsid w:val="007D17F0"/>
    <w:rsid w:val="007D2B62"/>
    <w:rsid w:val="0082091B"/>
    <w:rsid w:val="00840450"/>
    <w:rsid w:val="0086223C"/>
    <w:rsid w:val="008768E5"/>
    <w:rsid w:val="008904FE"/>
    <w:rsid w:val="008920EA"/>
    <w:rsid w:val="008954AE"/>
    <w:rsid w:val="008978CB"/>
    <w:rsid w:val="008A27F2"/>
    <w:rsid w:val="008C30F3"/>
    <w:rsid w:val="008E7600"/>
    <w:rsid w:val="00900098"/>
    <w:rsid w:val="009313C2"/>
    <w:rsid w:val="00943CE4"/>
    <w:rsid w:val="0095111A"/>
    <w:rsid w:val="0095236B"/>
    <w:rsid w:val="009567DC"/>
    <w:rsid w:val="00956DA0"/>
    <w:rsid w:val="00972CA2"/>
    <w:rsid w:val="00982398"/>
    <w:rsid w:val="009A4193"/>
    <w:rsid w:val="009C18AE"/>
    <w:rsid w:val="009D4D6C"/>
    <w:rsid w:val="009E491C"/>
    <w:rsid w:val="00A01071"/>
    <w:rsid w:val="00A1179F"/>
    <w:rsid w:val="00A172E9"/>
    <w:rsid w:val="00A241B4"/>
    <w:rsid w:val="00A2775E"/>
    <w:rsid w:val="00A41A16"/>
    <w:rsid w:val="00A436F9"/>
    <w:rsid w:val="00A640B4"/>
    <w:rsid w:val="00A6533D"/>
    <w:rsid w:val="00AA198A"/>
    <w:rsid w:val="00AB20F6"/>
    <w:rsid w:val="00AB2C1A"/>
    <w:rsid w:val="00AF4137"/>
    <w:rsid w:val="00B03790"/>
    <w:rsid w:val="00B11E37"/>
    <w:rsid w:val="00B13808"/>
    <w:rsid w:val="00B40101"/>
    <w:rsid w:val="00B51A50"/>
    <w:rsid w:val="00B62D70"/>
    <w:rsid w:val="00B713C1"/>
    <w:rsid w:val="00B73949"/>
    <w:rsid w:val="00B844CC"/>
    <w:rsid w:val="00B94F0D"/>
    <w:rsid w:val="00BC1C56"/>
    <w:rsid w:val="00BC5E5E"/>
    <w:rsid w:val="00BD0D20"/>
    <w:rsid w:val="00BE2C7E"/>
    <w:rsid w:val="00BF27CB"/>
    <w:rsid w:val="00C169F7"/>
    <w:rsid w:val="00C224BE"/>
    <w:rsid w:val="00C47EA3"/>
    <w:rsid w:val="00C70FE5"/>
    <w:rsid w:val="00C74E83"/>
    <w:rsid w:val="00CB5FAC"/>
    <w:rsid w:val="00CC5506"/>
    <w:rsid w:val="00CD0DEE"/>
    <w:rsid w:val="00CF40E4"/>
    <w:rsid w:val="00D11DB5"/>
    <w:rsid w:val="00D255CA"/>
    <w:rsid w:val="00D97168"/>
    <w:rsid w:val="00DA2D2E"/>
    <w:rsid w:val="00DA6279"/>
    <w:rsid w:val="00DB1D0D"/>
    <w:rsid w:val="00DB2CEF"/>
    <w:rsid w:val="00DC30CB"/>
    <w:rsid w:val="00DC37B1"/>
    <w:rsid w:val="00DC61AE"/>
    <w:rsid w:val="00E1533F"/>
    <w:rsid w:val="00E22127"/>
    <w:rsid w:val="00E466F9"/>
    <w:rsid w:val="00E529B1"/>
    <w:rsid w:val="00E724F6"/>
    <w:rsid w:val="00E83001"/>
    <w:rsid w:val="00E83FFA"/>
    <w:rsid w:val="00EA7ED1"/>
    <w:rsid w:val="00EE5001"/>
    <w:rsid w:val="00EF2CF6"/>
    <w:rsid w:val="00EF7574"/>
    <w:rsid w:val="00EF7683"/>
    <w:rsid w:val="00F14DE8"/>
    <w:rsid w:val="00F22958"/>
    <w:rsid w:val="00F23688"/>
    <w:rsid w:val="00F300D1"/>
    <w:rsid w:val="00F56173"/>
    <w:rsid w:val="00F57142"/>
    <w:rsid w:val="00FB59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88FA1"/>
  <w15:docId w15:val="{2AD2B4C7-56FA-A346-92D4-954BA1BB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link w:val="Titolo1Carattere"/>
    <w:qFormat/>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0F1DC7"/>
    <w:rPr>
      <w:color w:val="0000FF" w:themeColor="hyperlink"/>
      <w:u w:val="single"/>
    </w:rPr>
  </w:style>
  <w:style w:type="character" w:customStyle="1" w:styleId="Titolo1Carattere">
    <w:name w:val="Titolo 1 Carattere"/>
    <w:basedOn w:val="Carpredefinitoparagrafo"/>
    <w:link w:val="Titolo1"/>
    <w:rsid w:val="008904FE"/>
    <w:rPr>
      <w:b/>
      <w:sz w:val="48"/>
      <w:szCs w:val="48"/>
    </w:rPr>
  </w:style>
  <w:style w:type="paragraph" w:styleId="Intestazione">
    <w:name w:val="header"/>
    <w:basedOn w:val="Normale"/>
    <w:link w:val="IntestazioneCarattere"/>
    <w:uiPriority w:val="99"/>
    <w:unhideWhenUsed/>
    <w:rsid w:val="008904FE"/>
    <w:pPr>
      <w:tabs>
        <w:tab w:val="center" w:pos="4819"/>
        <w:tab w:val="right" w:pos="9638"/>
      </w:tabs>
    </w:pPr>
  </w:style>
  <w:style w:type="character" w:customStyle="1" w:styleId="IntestazioneCarattere">
    <w:name w:val="Intestazione Carattere"/>
    <w:basedOn w:val="Carpredefinitoparagrafo"/>
    <w:link w:val="Intestazione"/>
    <w:uiPriority w:val="99"/>
    <w:rsid w:val="008904FE"/>
  </w:style>
  <w:style w:type="paragraph" w:styleId="Pidipagina">
    <w:name w:val="footer"/>
    <w:basedOn w:val="Normale"/>
    <w:link w:val="PidipaginaCarattere"/>
    <w:uiPriority w:val="99"/>
    <w:unhideWhenUsed/>
    <w:rsid w:val="008904FE"/>
    <w:pPr>
      <w:tabs>
        <w:tab w:val="center" w:pos="4819"/>
        <w:tab w:val="right" w:pos="9638"/>
      </w:tabs>
    </w:pPr>
  </w:style>
  <w:style w:type="character" w:customStyle="1" w:styleId="PidipaginaCarattere">
    <w:name w:val="Piè di pagina Carattere"/>
    <w:basedOn w:val="Carpredefinitoparagrafo"/>
    <w:link w:val="Pidipagina"/>
    <w:uiPriority w:val="99"/>
    <w:rsid w:val="008904FE"/>
  </w:style>
  <w:style w:type="paragraph" w:styleId="Testofumetto">
    <w:name w:val="Balloon Text"/>
    <w:basedOn w:val="Normale"/>
    <w:link w:val="TestofumettoCarattere"/>
    <w:uiPriority w:val="99"/>
    <w:semiHidden/>
    <w:unhideWhenUsed/>
    <w:rsid w:val="008904F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04FE"/>
    <w:rPr>
      <w:rFonts w:ascii="Tahoma" w:hAnsi="Tahoma" w:cs="Tahoma"/>
      <w:sz w:val="16"/>
      <w:szCs w:val="16"/>
    </w:rPr>
  </w:style>
  <w:style w:type="character" w:styleId="Testosegnaposto">
    <w:name w:val="Placeholder Text"/>
    <w:basedOn w:val="Carpredefinitoparagrafo"/>
    <w:uiPriority w:val="99"/>
    <w:semiHidden/>
    <w:rsid w:val="00664F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C97623A7-D8AA-4F06-8967-F43C51C7ABE6}"/>
      </w:docPartPr>
      <w:docPartBody>
        <w:p w:rsidR="00375A6C" w:rsidRDefault="00B732E1">
          <w:r w:rsidRPr="00850524">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E1"/>
    <w:rsid w:val="00375A6C"/>
    <w:rsid w:val="00734940"/>
    <w:rsid w:val="008C1936"/>
    <w:rsid w:val="00B732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732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401EDAB8FC2458FAB53F710E5728F" ma:contentTypeVersion="10" ma:contentTypeDescription="Create a new document." ma:contentTypeScope="" ma:versionID="794b44cc82da1a38386ae2cb5bf2fe44">
  <xsd:schema xmlns:xsd="http://www.w3.org/2001/XMLSchema" xmlns:xs="http://www.w3.org/2001/XMLSchema" xmlns:p="http://schemas.microsoft.com/office/2006/metadata/properties" xmlns:ns3="11a77c9d-9680-47b6-8971-250f0b743b0a" xmlns:ns4="3e321a43-a81a-41b5-9e3b-f4f0fcf46c85" targetNamespace="http://schemas.microsoft.com/office/2006/metadata/properties" ma:root="true" ma:fieldsID="55b90363c6db95c1ce46589fc1b8181a" ns3:_="" ns4:_="">
    <xsd:import namespace="11a77c9d-9680-47b6-8971-250f0b743b0a"/>
    <xsd:import namespace="3e321a43-a81a-41b5-9e3b-f4f0fcf46c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77c9d-9680-47b6-8971-250f0b743b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321a43-a81a-41b5-9e3b-f4f0fcf46c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3E98-50FF-4AA3-BEB9-9756E316F3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0FB4FC-6C36-40BF-B2F0-27DF108012BB}">
  <ds:schemaRefs>
    <ds:schemaRef ds:uri="http://schemas.microsoft.com/sharepoint/v3/contenttype/forms"/>
  </ds:schemaRefs>
</ds:datastoreItem>
</file>

<file path=customXml/itemProps3.xml><?xml version="1.0" encoding="utf-8"?>
<ds:datastoreItem xmlns:ds="http://schemas.openxmlformats.org/officeDocument/2006/customXml" ds:itemID="{724AD134-4D45-4D9E-824A-097AEF42E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77c9d-9680-47b6-8971-250f0b743b0a"/>
    <ds:schemaRef ds:uri="3e321a43-a81a-41b5-9e3b-f4f0fcf46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5A7EFA-DACC-4E72-A7FE-6C9BB0FD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2646</Words>
  <Characters>15086</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gcilmi</dc:creator>
  <cp:lastModifiedBy>Raffaela Leone</cp:lastModifiedBy>
  <cp:revision>5</cp:revision>
  <dcterms:created xsi:type="dcterms:W3CDTF">2021-12-28T14:36:00Z</dcterms:created>
  <dcterms:modified xsi:type="dcterms:W3CDTF">2022-03-03T07:37:00Z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0x01010050C401EDAB8FC2458FAB53F710E5728F</vt:lpwstr>
  </property>
</Properties>
</file>